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Spacing w:w="0" w:type="dxa"/>
        <w:tblCellMar>
          <w:left w:w="0" w:type="dxa"/>
          <w:right w:w="0" w:type="dxa"/>
        </w:tblCellMar>
        <w:tblLook w:val="0000" w:firstRow="0" w:lastRow="0" w:firstColumn="0" w:lastColumn="0" w:noHBand="0" w:noVBand="0"/>
      </w:tblPr>
      <w:tblGrid>
        <w:gridCol w:w="2144"/>
        <w:gridCol w:w="8656"/>
      </w:tblGrid>
      <w:tr w:rsidR="0037690D" w:rsidRPr="00A44354" w14:paraId="3187195F" w14:textId="77777777" w:rsidTr="000F6A50">
        <w:trPr>
          <w:trHeight w:val="1881"/>
          <w:tblCellSpacing w:w="0" w:type="dxa"/>
          <w:jc w:val="center"/>
        </w:trPr>
        <w:tc>
          <w:tcPr>
            <w:tcW w:w="625" w:type="pct"/>
            <w:vAlign w:val="center"/>
          </w:tcPr>
          <w:p w14:paraId="3B0896A6" w14:textId="74A48F8C" w:rsidR="000F6A50" w:rsidRDefault="000F6A50" w:rsidP="000F6A50">
            <w:pPr>
              <w:rPr>
                <w:rFonts w:eastAsia="Times New Roman"/>
                <w:lang w:eastAsia="zh-CN"/>
              </w:rPr>
            </w:pPr>
            <w:r>
              <w:fldChar w:fldCharType="begin"/>
            </w:r>
            <w:r>
              <w:instrText xml:space="preserve"> INCLUDEPICTURE "https://colormagazine.com/files/2019/01/BSU_Logo.jpg" \* MERGEFORMATINET </w:instrText>
            </w:r>
            <w:r>
              <w:fldChar w:fldCharType="separate"/>
            </w:r>
            <w:r>
              <w:rPr>
                <w:noProof/>
              </w:rPr>
              <w:drawing>
                <wp:inline distT="0" distB="0" distL="0" distR="0" wp14:anchorId="6823D8DB" wp14:editId="42433215">
                  <wp:extent cx="1361440" cy="1251625"/>
                  <wp:effectExtent l="0" t="0" r="0" b="5715"/>
                  <wp:docPr id="3" name="Picture 3" descr="Bridgewater State University - Color 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dgewater State University - Color Magaz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9255" cy="1258809"/>
                          </a:xfrm>
                          <a:prstGeom prst="rect">
                            <a:avLst/>
                          </a:prstGeom>
                          <a:noFill/>
                          <a:ln>
                            <a:noFill/>
                          </a:ln>
                        </pic:spPr>
                      </pic:pic>
                    </a:graphicData>
                  </a:graphic>
                </wp:inline>
              </w:drawing>
            </w:r>
            <w:r>
              <w:fldChar w:fldCharType="end"/>
            </w:r>
          </w:p>
          <w:p w14:paraId="760AAB27" w14:textId="2E70F5C7" w:rsidR="00B817BB" w:rsidRPr="00A44354" w:rsidRDefault="00B817BB" w:rsidP="000A34D4">
            <w:pPr>
              <w:pStyle w:val="NormalWeb"/>
              <w:spacing w:before="0" w:beforeAutospacing="0" w:after="0" w:afterAutospacing="0"/>
              <w:rPr>
                <w:color w:val="000000" w:themeColor="text1"/>
                <w:sz w:val="18"/>
                <w:szCs w:val="18"/>
              </w:rPr>
            </w:pPr>
            <w:r w:rsidRPr="00A44354">
              <w:rPr>
                <w:color w:val="000000" w:themeColor="text1"/>
                <w:sz w:val="18"/>
                <w:szCs w:val="18"/>
              </w:rPr>
              <w:fldChar w:fldCharType="begin"/>
            </w:r>
            <w:r w:rsidRPr="00A44354">
              <w:rPr>
                <w:color w:val="000000" w:themeColor="text1"/>
                <w:sz w:val="18"/>
                <w:szCs w:val="18"/>
              </w:rPr>
              <w:instrText xml:space="preserve"> INCLUDEPICTURE "http://www.albany.edu/biology/images/UA_logo/logo_A1_pms124_269.png" \* MERGEFORMATINET </w:instrText>
            </w:r>
            <w:r w:rsidRPr="00A44354">
              <w:rPr>
                <w:color w:val="000000" w:themeColor="text1"/>
                <w:sz w:val="18"/>
                <w:szCs w:val="18"/>
              </w:rPr>
              <w:fldChar w:fldCharType="separate"/>
            </w:r>
            <w:r w:rsidR="00035DED" w:rsidRPr="00A44354">
              <w:rPr>
                <w:color w:val="000000" w:themeColor="text1"/>
                <w:sz w:val="18"/>
                <w:szCs w:val="18"/>
              </w:rPr>
              <w:fldChar w:fldCharType="begin"/>
            </w:r>
            <w:r w:rsidR="00035DED" w:rsidRPr="00A44354">
              <w:rPr>
                <w:color w:val="000000" w:themeColor="text1"/>
                <w:sz w:val="18"/>
                <w:szCs w:val="18"/>
              </w:rPr>
              <w:instrText xml:space="preserve"> INCLUDEPICTURE  "http://www.albany.edu/biology/images/UA_logo/logo_A1_pms124_269.png" \* MERGEFORMATINET </w:instrText>
            </w:r>
            <w:r w:rsidR="00035DED" w:rsidRPr="00A44354">
              <w:rPr>
                <w:color w:val="000000" w:themeColor="text1"/>
                <w:sz w:val="18"/>
                <w:szCs w:val="18"/>
              </w:rPr>
              <w:fldChar w:fldCharType="separate"/>
            </w:r>
            <w:r w:rsidR="004E39B8" w:rsidRPr="00A44354">
              <w:rPr>
                <w:color w:val="000000" w:themeColor="text1"/>
                <w:sz w:val="18"/>
                <w:szCs w:val="18"/>
              </w:rPr>
              <w:fldChar w:fldCharType="begin"/>
            </w:r>
            <w:r w:rsidR="004E39B8" w:rsidRPr="00A44354">
              <w:rPr>
                <w:color w:val="000000" w:themeColor="text1"/>
                <w:sz w:val="18"/>
                <w:szCs w:val="18"/>
              </w:rPr>
              <w:instrText xml:space="preserve"> INCLUDEPICTURE  "http://www.albany.edu/biology/images/UA_logo/logo_A1_pms124_269.png" \* MERGEFORMATINET </w:instrText>
            </w:r>
            <w:r w:rsidR="004E39B8" w:rsidRPr="00A44354">
              <w:rPr>
                <w:color w:val="000000" w:themeColor="text1"/>
                <w:sz w:val="18"/>
                <w:szCs w:val="18"/>
              </w:rPr>
              <w:fldChar w:fldCharType="separate"/>
            </w:r>
            <w:r w:rsidR="00B419D7" w:rsidRPr="00A44354">
              <w:rPr>
                <w:color w:val="000000" w:themeColor="text1"/>
                <w:sz w:val="18"/>
                <w:szCs w:val="18"/>
              </w:rPr>
              <w:fldChar w:fldCharType="begin"/>
            </w:r>
            <w:r w:rsidR="00B419D7" w:rsidRPr="00A44354">
              <w:rPr>
                <w:color w:val="000000" w:themeColor="text1"/>
                <w:sz w:val="18"/>
                <w:szCs w:val="18"/>
              </w:rPr>
              <w:instrText xml:space="preserve"> INCLUDEPICTURE  "http://www.albany.edu/biology/images/UA_logo/logo_A1_pms124_269.png" \* MERGEFORMATINET </w:instrText>
            </w:r>
            <w:r w:rsidR="00B419D7" w:rsidRPr="00A44354">
              <w:rPr>
                <w:color w:val="000000" w:themeColor="text1"/>
                <w:sz w:val="18"/>
                <w:szCs w:val="18"/>
              </w:rPr>
              <w:fldChar w:fldCharType="separate"/>
            </w:r>
            <w:r w:rsidR="0098415E" w:rsidRPr="00A44354">
              <w:rPr>
                <w:color w:val="000000" w:themeColor="text1"/>
                <w:sz w:val="18"/>
                <w:szCs w:val="18"/>
              </w:rPr>
              <w:fldChar w:fldCharType="begin"/>
            </w:r>
            <w:r w:rsidR="0098415E" w:rsidRPr="00A44354">
              <w:rPr>
                <w:color w:val="000000" w:themeColor="text1"/>
                <w:sz w:val="18"/>
                <w:szCs w:val="18"/>
              </w:rPr>
              <w:instrText xml:space="preserve"> INCLUDEPICTURE  "http://www.albany.edu/biology/images/UA_logo/logo_A1_pms124_269.png" \* MERGEFORMATINET </w:instrText>
            </w:r>
            <w:r w:rsidR="0098415E" w:rsidRPr="00A44354">
              <w:rPr>
                <w:color w:val="000000" w:themeColor="text1"/>
                <w:sz w:val="18"/>
                <w:szCs w:val="18"/>
              </w:rPr>
              <w:fldChar w:fldCharType="separate"/>
            </w:r>
            <w:r w:rsidR="00C9471F" w:rsidRPr="00A44354">
              <w:rPr>
                <w:color w:val="000000" w:themeColor="text1"/>
                <w:sz w:val="18"/>
                <w:szCs w:val="18"/>
              </w:rPr>
              <w:fldChar w:fldCharType="begin"/>
            </w:r>
            <w:r w:rsidR="00C9471F" w:rsidRPr="00A44354">
              <w:rPr>
                <w:color w:val="000000" w:themeColor="text1"/>
                <w:sz w:val="18"/>
                <w:szCs w:val="18"/>
              </w:rPr>
              <w:instrText xml:space="preserve"> INCLUDEPICTURE  "http://www.albany.edu/biology/images/UA_logo/logo_A1_pms124_269.png" \* MERGEFORMATINET </w:instrText>
            </w:r>
            <w:r w:rsidR="00C9471F" w:rsidRPr="00A44354">
              <w:rPr>
                <w:color w:val="000000" w:themeColor="text1"/>
                <w:sz w:val="18"/>
                <w:szCs w:val="18"/>
              </w:rPr>
              <w:fldChar w:fldCharType="separate"/>
            </w:r>
            <w:r w:rsidR="000B5AAF" w:rsidRPr="00A44354">
              <w:rPr>
                <w:color w:val="000000" w:themeColor="text1"/>
                <w:sz w:val="18"/>
                <w:szCs w:val="18"/>
              </w:rPr>
              <w:fldChar w:fldCharType="begin"/>
            </w:r>
            <w:r w:rsidR="000B5AAF" w:rsidRPr="00A44354">
              <w:rPr>
                <w:color w:val="000000" w:themeColor="text1"/>
                <w:sz w:val="18"/>
                <w:szCs w:val="18"/>
              </w:rPr>
              <w:instrText xml:space="preserve"> INCLUDEPICTURE  "http://www.albany.edu/biology/images/UA_logo/logo_A1_pms124_269.png" \* MERGEFORMATINET </w:instrText>
            </w:r>
            <w:r w:rsidR="000B5AAF" w:rsidRPr="00A44354">
              <w:rPr>
                <w:color w:val="000000" w:themeColor="text1"/>
                <w:sz w:val="18"/>
                <w:szCs w:val="18"/>
              </w:rPr>
              <w:fldChar w:fldCharType="separate"/>
            </w:r>
            <w:r w:rsidR="00233431" w:rsidRPr="00A44354">
              <w:rPr>
                <w:color w:val="000000" w:themeColor="text1"/>
                <w:sz w:val="18"/>
                <w:szCs w:val="18"/>
              </w:rPr>
              <w:fldChar w:fldCharType="begin"/>
            </w:r>
            <w:r w:rsidR="00233431" w:rsidRPr="00A44354">
              <w:rPr>
                <w:color w:val="000000" w:themeColor="text1"/>
                <w:sz w:val="18"/>
                <w:szCs w:val="18"/>
              </w:rPr>
              <w:instrText xml:space="preserve"> INCLUDEPICTURE  "http://www.albany.edu/biology/images/UA_logo/logo_A1_pms124_269.png" \* MERGEFORMATINET </w:instrText>
            </w:r>
            <w:r w:rsidR="00233431" w:rsidRPr="00A44354">
              <w:rPr>
                <w:color w:val="000000" w:themeColor="text1"/>
                <w:sz w:val="18"/>
                <w:szCs w:val="18"/>
              </w:rPr>
              <w:fldChar w:fldCharType="separate"/>
            </w:r>
            <w:r w:rsidR="00994C0F" w:rsidRPr="00A44354">
              <w:rPr>
                <w:color w:val="000000" w:themeColor="text1"/>
                <w:sz w:val="18"/>
                <w:szCs w:val="18"/>
              </w:rPr>
              <w:fldChar w:fldCharType="begin"/>
            </w:r>
            <w:r w:rsidR="00994C0F" w:rsidRPr="00A44354">
              <w:rPr>
                <w:color w:val="000000" w:themeColor="text1"/>
                <w:sz w:val="18"/>
                <w:szCs w:val="18"/>
              </w:rPr>
              <w:instrText xml:space="preserve"> INCLUDEPICTURE  "http://www.albany.edu/biology/images/UA_logo/logo_A1_pms124_269.png" \* MERGEFORMATINET </w:instrText>
            </w:r>
            <w:r w:rsidR="00994C0F" w:rsidRPr="00A44354">
              <w:rPr>
                <w:color w:val="000000" w:themeColor="text1"/>
                <w:sz w:val="18"/>
                <w:szCs w:val="18"/>
              </w:rPr>
              <w:fldChar w:fldCharType="separate"/>
            </w:r>
            <w:r w:rsidR="00003C2B" w:rsidRPr="00A44354">
              <w:rPr>
                <w:color w:val="000000" w:themeColor="text1"/>
                <w:sz w:val="18"/>
                <w:szCs w:val="18"/>
              </w:rPr>
              <w:fldChar w:fldCharType="begin"/>
            </w:r>
            <w:r w:rsidR="00003C2B" w:rsidRPr="00A44354">
              <w:rPr>
                <w:color w:val="000000" w:themeColor="text1"/>
                <w:sz w:val="18"/>
                <w:szCs w:val="18"/>
              </w:rPr>
              <w:instrText xml:space="preserve"> INCLUDEPICTURE  "http://www.albany.edu/biology/images/UA_logo/logo_A1_pms124_269.png" \* MERGEFORMATINET </w:instrText>
            </w:r>
            <w:r w:rsidR="00003C2B" w:rsidRPr="00A44354">
              <w:rPr>
                <w:color w:val="000000" w:themeColor="text1"/>
                <w:sz w:val="18"/>
                <w:szCs w:val="18"/>
              </w:rPr>
              <w:fldChar w:fldCharType="separate"/>
            </w:r>
            <w:r w:rsidR="009A7011" w:rsidRPr="00A44354">
              <w:rPr>
                <w:color w:val="000000" w:themeColor="text1"/>
                <w:sz w:val="18"/>
                <w:szCs w:val="18"/>
              </w:rPr>
              <w:fldChar w:fldCharType="begin"/>
            </w:r>
            <w:r w:rsidR="009A7011" w:rsidRPr="00A44354">
              <w:rPr>
                <w:color w:val="000000" w:themeColor="text1"/>
                <w:sz w:val="18"/>
                <w:szCs w:val="18"/>
              </w:rPr>
              <w:instrText xml:space="preserve"> INCLUDEPICTURE  "http://www.albany.edu/biology/images/UA_logo/logo_A1_pms124_269.png" \* MERGEFORMATINET </w:instrText>
            </w:r>
            <w:r w:rsidR="009A7011" w:rsidRPr="00A44354">
              <w:rPr>
                <w:color w:val="000000" w:themeColor="text1"/>
                <w:sz w:val="18"/>
                <w:szCs w:val="18"/>
              </w:rPr>
              <w:fldChar w:fldCharType="separate"/>
            </w:r>
            <w:r w:rsidR="008B2491">
              <w:rPr>
                <w:color w:val="000000" w:themeColor="text1"/>
                <w:sz w:val="18"/>
                <w:szCs w:val="18"/>
              </w:rPr>
              <w:fldChar w:fldCharType="begin"/>
            </w:r>
            <w:r w:rsidR="008B2491">
              <w:rPr>
                <w:color w:val="000000" w:themeColor="text1"/>
                <w:sz w:val="18"/>
                <w:szCs w:val="18"/>
              </w:rPr>
              <w:instrText xml:space="preserve"> INCLUDEPICTURE  "http://www.albany.edu/biology/images/UA_logo/logo_A1_pms124_269.png" \* MERGEFORMATINET </w:instrText>
            </w:r>
            <w:r w:rsidR="008B2491">
              <w:rPr>
                <w:color w:val="000000" w:themeColor="text1"/>
                <w:sz w:val="18"/>
                <w:szCs w:val="18"/>
              </w:rPr>
              <w:fldChar w:fldCharType="separate"/>
            </w:r>
            <w:r w:rsidR="00A249EF">
              <w:rPr>
                <w:color w:val="000000" w:themeColor="text1"/>
                <w:sz w:val="18"/>
                <w:szCs w:val="18"/>
              </w:rPr>
              <w:fldChar w:fldCharType="begin"/>
            </w:r>
            <w:r w:rsidR="00A249EF">
              <w:rPr>
                <w:color w:val="000000" w:themeColor="text1"/>
                <w:sz w:val="18"/>
                <w:szCs w:val="18"/>
              </w:rPr>
              <w:instrText xml:space="preserve"> INCLUDEPICTURE  "http://www.albany.edu/biology/images/UA_logo/logo_A1_pms124_269.png" \* MERGEFORMATINET </w:instrText>
            </w:r>
            <w:r w:rsidR="00A249EF">
              <w:rPr>
                <w:color w:val="000000" w:themeColor="text1"/>
                <w:sz w:val="18"/>
                <w:szCs w:val="18"/>
              </w:rPr>
              <w:fldChar w:fldCharType="separate"/>
            </w:r>
            <w:r w:rsidR="006F576A">
              <w:rPr>
                <w:color w:val="000000" w:themeColor="text1"/>
                <w:sz w:val="18"/>
                <w:szCs w:val="18"/>
              </w:rPr>
              <w:fldChar w:fldCharType="begin"/>
            </w:r>
            <w:r w:rsidR="006F576A">
              <w:rPr>
                <w:color w:val="000000" w:themeColor="text1"/>
                <w:sz w:val="18"/>
                <w:szCs w:val="18"/>
              </w:rPr>
              <w:instrText xml:space="preserve"> INCLUDEPICTURE  "http://www.albany.edu/biology/images/UA_logo/logo_A1_pms124_269.png" \* MERGEFORMATINET </w:instrText>
            </w:r>
            <w:r w:rsidR="006F576A">
              <w:rPr>
                <w:color w:val="000000" w:themeColor="text1"/>
                <w:sz w:val="18"/>
                <w:szCs w:val="18"/>
              </w:rPr>
              <w:fldChar w:fldCharType="separate"/>
            </w:r>
            <w:r w:rsidR="0080147E">
              <w:rPr>
                <w:color w:val="000000" w:themeColor="text1"/>
                <w:sz w:val="18"/>
                <w:szCs w:val="18"/>
              </w:rPr>
              <w:fldChar w:fldCharType="begin"/>
            </w:r>
            <w:r w:rsidR="0080147E">
              <w:rPr>
                <w:color w:val="000000" w:themeColor="text1"/>
                <w:sz w:val="18"/>
                <w:szCs w:val="18"/>
              </w:rPr>
              <w:instrText xml:space="preserve"> INCLUDEPICTURE  "http://www.albany.edu/biology/images/UA_logo/logo_A1_pms124_269.png" \* MERGEFORMATINET </w:instrText>
            </w:r>
            <w:r w:rsidR="0080147E">
              <w:rPr>
                <w:color w:val="000000" w:themeColor="text1"/>
                <w:sz w:val="18"/>
                <w:szCs w:val="18"/>
              </w:rPr>
              <w:fldChar w:fldCharType="separate"/>
            </w:r>
            <w:r w:rsidR="00C53A85">
              <w:rPr>
                <w:color w:val="000000" w:themeColor="text1"/>
                <w:sz w:val="18"/>
                <w:szCs w:val="18"/>
              </w:rPr>
              <w:fldChar w:fldCharType="begin"/>
            </w:r>
            <w:r w:rsidR="00C53A85">
              <w:rPr>
                <w:color w:val="000000" w:themeColor="text1"/>
                <w:sz w:val="18"/>
                <w:szCs w:val="18"/>
              </w:rPr>
              <w:instrText xml:space="preserve"> INCLUDEPICTURE  "http://www.albany.edu/biology/images/UA_logo/logo_A1_pms124_269.png" \* MERGEFORMATINET </w:instrText>
            </w:r>
            <w:r w:rsidR="00C53A85">
              <w:rPr>
                <w:color w:val="000000" w:themeColor="text1"/>
                <w:sz w:val="18"/>
                <w:szCs w:val="18"/>
              </w:rPr>
              <w:fldChar w:fldCharType="separate"/>
            </w:r>
            <w:r w:rsidR="00AE47A3">
              <w:rPr>
                <w:color w:val="000000" w:themeColor="text1"/>
                <w:sz w:val="18"/>
                <w:szCs w:val="18"/>
              </w:rPr>
              <w:fldChar w:fldCharType="begin"/>
            </w:r>
            <w:r w:rsidR="00AE47A3">
              <w:rPr>
                <w:color w:val="000000" w:themeColor="text1"/>
                <w:sz w:val="18"/>
                <w:szCs w:val="18"/>
              </w:rPr>
              <w:instrText xml:space="preserve"> INCLUDEPICTURE  "http://www.albany.edu/biology/images/UA_logo/logo_A1_pms124_269.png" \* MERGEFORMATINET </w:instrText>
            </w:r>
            <w:r w:rsidR="00AE47A3">
              <w:rPr>
                <w:color w:val="000000" w:themeColor="text1"/>
                <w:sz w:val="18"/>
                <w:szCs w:val="18"/>
              </w:rPr>
              <w:fldChar w:fldCharType="separate"/>
            </w:r>
            <w:r w:rsidR="009E2742">
              <w:rPr>
                <w:color w:val="000000" w:themeColor="text1"/>
                <w:sz w:val="18"/>
                <w:szCs w:val="18"/>
              </w:rPr>
              <w:fldChar w:fldCharType="begin"/>
            </w:r>
            <w:r w:rsidR="009E2742">
              <w:rPr>
                <w:color w:val="000000" w:themeColor="text1"/>
                <w:sz w:val="18"/>
                <w:szCs w:val="18"/>
              </w:rPr>
              <w:instrText xml:space="preserve"> INCLUDEPICTURE  "http://www.albany.edu/biology/images/UA_logo/logo_A1_pms124_269.png" \* MERGEFORMATINET </w:instrText>
            </w:r>
            <w:r w:rsidR="009E2742">
              <w:rPr>
                <w:color w:val="000000" w:themeColor="text1"/>
                <w:sz w:val="18"/>
                <w:szCs w:val="18"/>
              </w:rPr>
              <w:fldChar w:fldCharType="separate"/>
            </w:r>
            <w:r w:rsidR="00C13D28">
              <w:rPr>
                <w:color w:val="000000" w:themeColor="text1"/>
                <w:sz w:val="18"/>
                <w:szCs w:val="18"/>
              </w:rPr>
              <w:fldChar w:fldCharType="begin"/>
            </w:r>
            <w:r w:rsidR="00C13D28">
              <w:rPr>
                <w:color w:val="000000" w:themeColor="text1"/>
                <w:sz w:val="18"/>
                <w:szCs w:val="18"/>
              </w:rPr>
              <w:instrText xml:space="preserve"> INCLUDEPICTURE  "http://www.albany.edu/biology/images/UA_logo/logo_A1_pms124_269.png" \* MERGEFORMATINET </w:instrText>
            </w:r>
            <w:r w:rsidR="00C13D28">
              <w:rPr>
                <w:color w:val="000000" w:themeColor="text1"/>
                <w:sz w:val="18"/>
                <w:szCs w:val="18"/>
              </w:rPr>
              <w:fldChar w:fldCharType="separate"/>
            </w:r>
            <w:r w:rsidR="0062735F">
              <w:rPr>
                <w:color w:val="000000" w:themeColor="text1"/>
                <w:sz w:val="18"/>
                <w:szCs w:val="18"/>
              </w:rPr>
              <w:fldChar w:fldCharType="begin"/>
            </w:r>
            <w:r w:rsidR="0062735F">
              <w:rPr>
                <w:color w:val="000000" w:themeColor="text1"/>
                <w:sz w:val="18"/>
                <w:szCs w:val="18"/>
              </w:rPr>
              <w:instrText xml:space="preserve"> INCLUDEPICTURE  "http://www.albany.edu/biology/images/UA_logo/logo_A1_pms124_269.png" \* MERGEFORMATINET </w:instrText>
            </w:r>
            <w:r w:rsidR="0062735F">
              <w:rPr>
                <w:color w:val="000000" w:themeColor="text1"/>
                <w:sz w:val="18"/>
                <w:szCs w:val="18"/>
              </w:rPr>
              <w:fldChar w:fldCharType="separate"/>
            </w:r>
            <w:r w:rsidR="005B4485">
              <w:rPr>
                <w:color w:val="000000" w:themeColor="text1"/>
                <w:sz w:val="18"/>
                <w:szCs w:val="18"/>
              </w:rPr>
              <w:fldChar w:fldCharType="begin"/>
            </w:r>
            <w:r w:rsidR="005B4485">
              <w:rPr>
                <w:color w:val="000000" w:themeColor="text1"/>
                <w:sz w:val="18"/>
                <w:szCs w:val="18"/>
              </w:rPr>
              <w:instrText xml:space="preserve"> INCLUDEPICTURE  "http://www.albany.edu/biology/images/UA_logo/logo_A1_pms124_269.png" \* MERGEFORMATINET </w:instrText>
            </w:r>
            <w:r w:rsidR="005B4485">
              <w:rPr>
                <w:color w:val="000000" w:themeColor="text1"/>
                <w:sz w:val="18"/>
                <w:szCs w:val="18"/>
              </w:rPr>
              <w:fldChar w:fldCharType="separate"/>
            </w:r>
            <w:r w:rsidR="00644C31">
              <w:rPr>
                <w:color w:val="000000" w:themeColor="text1"/>
                <w:sz w:val="18"/>
                <w:szCs w:val="18"/>
              </w:rPr>
              <w:fldChar w:fldCharType="begin"/>
            </w:r>
            <w:r w:rsidR="00644C31">
              <w:rPr>
                <w:color w:val="000000" w:themeColor="text1"/>
                <w:sz w:val="18"/>
                <w:szCs w:val="18"/>
              </w:rPr>
              <w:instrText xml:space="preserve"> INCLUDEPICTURE  "http://www.albany.edu/biology/images/UA_logo/logo_A1_pms124_269.png" \* MERGEFORMATINET </w:instrText>
            </w:r>
            <w:r w:rsidR="00644C31">
              <w:rPr>
                <w:color w:val="000000" w:themeColor="text1"/>
                <w:sz w:val="18"/>
                <w:szCs w:val="18"/>
              </w:rPr>
              <w:fldChar w:fldCharType="separate"/>
            </w:r>
            <w:r w:rsidR="002A5437">
              <w:rPr>
                <w:color w:val="000000" w:themeColor="text1"/>
                <w:sz w:val="18"/>
                <w:szCs w:val="18"/>
              </w:rPr>
              <w:fldChar w:fldCharType="begin"/>
            </w:r>
            <w:r w:rsidR="002A5437">
              <w:rPr>
                <w:color w:val="000000" w:themeColor="text1"/>
                <w:sz w:val="18"/>
                <w:szCs w:val="18"/>
              </w:rPr>
              <w:instrText xml:space="preserve"> INCLUDEPICTURE  "http://www.albany.edu/biology/images/UA_logo/logo_A1_pms124_269.png" \* MERGEFORMATINET </w:instrText>
            </w:r>
            <w:r w:rsidR="002A5437">
              <w:rPr>
                <w:color w:val="000000" w:themeColor="text1"/>
                <w:sz w:val="18"/>
                <w:szCs w:val="18"/>
              </w:rPr>
              <w:fldChar w:fldCharType="separate"/>
            </w:r>
            <w:r w:rsidR="000E7EB3">
              <w:rPr>
                <w:color w:val="000000" w:themeColor="text1"/>
                <w:sz w:val="18"/>
                <w:szCs w:val="18"/>
              </w:rPr>
              <w:fldChar w:fldCharType="begin"/>
            </w:r>
            <w:r w:rsidR="000E7EB3">
              <w:rPr>
                <w:color w:val="000000" w:themeColor="text1"/>
                <w:sz w:val="18"/>
                <w:szCs w:val="18"/>
              </w:rPr>
              <w:instrText xml:space="preserve"> INCLUDEPICTURE  "http://www.albany.edu/biology/images/UA_logo/logo_A1_pms124_269.png" \* MERGEFORMATINET </w:instrText>
            </w:r>
            <w:r w:rsidR="000E7EB3">
              <w:rPr>
                <w:color w:val="000000" w:themeColor="text1"/>
                <w:sz w:val="18"/>
                <w:szCs w:val="18"/>
              </w:rPr>
              <w:fldChar w:fldCharType="separate"/>
            </w:r>
            <w:r w:rsidR="00F05A2F">
              <w:rPr>
                <w:color w:val="000000" w:themeColor="text1"/>
                <w:sz w:val="18"/>
                <w:szCs w:val="18"/>
              </w:rPr>
              <w:fldChar w:fldCharType="begin"/>
            </w:r>
            <w:r w:rsidR="00F05A2F">
              <w:rPr>
                <w:color w:val="000000" w:themeColor="text1"/>
                <w:sz w:val="18"/>
                <w:szCs w:val="18"/>
              </w:rPr>
              <w:instrText xml:space="preserve"> INCLUDEPICTURE  "http://www.albany.edu/biology/images/UA_logo/logo_A1_pms124_269.png" \* MERGEFORMATINET </w:instrText>
            </w:r>
            <w:r w:rsidR="00F05A2F">
              <w:rPr>
                <w:color w:val="000000" w:themeColor="text1"/>
                <w:sz w:val="18"/>
                <w:szCs w:val="18"/>
              </w:rPr>
              <w:fldChar w:fldCharType="separate"/>
            </w:r>
            <w:r w:rsidR="00B60476">
              <w:rPr>
                <w:color w:val="000000" w:themeColor="text1"/>
                <w:sz w:val="18"/>
                <w:szCs w:val="18"/>
              </w:rPr>
              <w:fldChar w:fldCharType="begin"/>
            </w:r>
            <w:r w:rsidR="00B60476">
              <w:rPr>
                <w:color w:val="000000" w:themeColor="text1"/>
                <w:sz w:val="18"/>
                <w:szCs w:val="18"/>
              </w:rPr>
              <w:instrText xml:space="preserve"> INCLUDEPICTURE  "http://www.albany.edu/biology/images/UA_logo/logo_A1_pms124_269.png" \* MERGEFORMATINET </w:instrText>
            </w:r>
            <w:r w:rsidR="00B60476">
              <w:rPr>
                <w:color w:val="000000" w:themeColor="text1"/>
                <w:sz w:val="18"/>
                <w:szCs w:val="18"/>
              </w:rPr>
              <w:fldChar w:fldCharType="separate"/>
            </w:r>
            <w:r w:rsidR="004601A7">
              <w:rPr>
                <w:color w:val="000000" w:themeColor="text1"/>
                <w:sz w:val="18"/>
                <w:szCs w:val="18"/>
              </w:rPr>
              <w:fldChar w:fldCharType="begin"/>
            </w:r>
            <w:r w:rsidR="004601A7">
              <w:rPr>
                <w:color w:val="000000" w:themeColor="text1"/>
                <w:sz w:val="18"/>
                <w:szCs w:val="18"/>
              </w:rPr>
              <w:instrText xml:space="preserve"> INCLUDEPICTURE  "http://www.albany.edu/biology/images/UA_logo/logo_A1_pms124_269.png" \* MERGEFORMATINET </w:instrText>
            </w:r>
            <w:r w:rsidR="004601A7">
              <w:rPr>
                <w:color w:val="000000" w:themeColor="text1"/>
                <w:sz w:val="18"/>
                <w:szCs w:val="18"/>
              </w:rPr>
              <w:fldChar w:fldCharType="separate"/>
            </w:r>
            <w:r w:rsidR="00042A0A">
              <w:rPr>
                <w:color w:val="000000" w:themeColor="text1"/>
                <w:sz w:val="18"/>
                <w:szCs w:val="18"/>
              </w:rPr>
              <w:fldChar w:fldCharType="begin"/>
            </w:r>
            <w:r w:rsidR="00042A0A">
              <w:rPr>
                <w:color w:val="000000" w:themeColor="text1"/>
                <w:sz w:val="18"/>
                <w:szCs w:val="18"/>
              </w:rPr>
              <w:instrText xml:space="preserve"> INCLUDEPICTURE  "http://www.albany.edu/biology/images/UA_logo/logo_A1_pms124_269.png" \* MERGEFORMATINET </w:instrText>
            </w:r>
            <w:r w:rsidR="00042A0A">
              <w:rPr>
                <w:color w:val="000000" w:themeColor="text1"/>
                <w:sz w:val="18"/>
                <w:szCs w:val="18"/>
              </w:rPr>
              <w:fldChar w:fldCharType="separate"/>
            </w:r>
            <w:r w:rsidR="008A378D">
              <w:rPr>
                <w:color w:val="000000" w:themeColor="text1"/>
                <w:sz w:val="18"/>
                <w:szCs w:val="18"/>
              </w:rPr>
              <w:fldChar w:fldCharType="begin"/>
            </w:r>
            <w:r w:rsidR="008A378D">
              <w:rPr>
                <w:color w:val="000000" w:themeColor="text1"/>
                <w:sz w:val="18"/>
                <w:szCs w:val="18"/>
              </w:rPr>
              <w:instrText xml:space="preserve"> INCLUDEPICTURE  "http://www.albany.edu/biology/images/UA_logo/logo_A1_pms124_269.png" \* MERGEFORMATINET </w:instrText>
            </w:r>
            <w:r w:rsidR="008A378D">
              <w:rPr>
                <w:color w:val="000000" w:themeColor="text1"/>
                <w:sz w:val="18"/>
                <w:szCs w:val="18"/>
              </w:rPr>
              <w:fldChar w:fldCharType="separate"/>
            </w:r>
            <w:r w:rsidR="00FF61B4">
              <w:rPr>
                <w:color w:val="000000" w:themeColor="text1"/>
                <w:sz w:val="18"/>
                <w:szCs w:val="18"/>
              </w:rPr>
              <w:fldChar w:fldCharType="begin"/>
            </w:r>
            <w:r w:rsidR="00FF61B4">
              <w:rPr>
                <w:color w:val="000000" w:themeColor="text1"/>
                <w:sz w:val="18"/>
                <w:szCs w:val="18"/>
              </w:rPr>
              <w:instrText xml:space="preserve"> INCLUDEPICTURE  "http://www.albany.edu/biology/images/UA_logo/logo_A1_pms124_269.png" \* MERGEFORMATINET </w:instrText>
            </w:r>
            <w:r w:rsidR="00FF61B4">
              <w:rPr>
                <w:color w:val="000000" w:themeColor="text1"/>
                <w:sz w:val="18"/>
                <w:szCs w:val="18"/>
              </w:rPr>
              <w:fldChar w:fldCharType="separate"/>
            </w:r>
            <w:r w:rsidR="00EF4714">
              <w:rPr>
                <w:color w:val="000000" w:themeColor="text1"/>
                <w:sz w:val="18"/>
                <w:szCs w:val="18"/>
              </w:rPr>
              <w:fldChar w:fldCharType="begin"/>
            </w:r>
            <w:r w:rsidR="00EF4714">
              <w:rPr>
                <w:color w:val="000000" w:themeColor="text1"/>
                <w:sz w:val="18"/>
                <w:szCs w:val="18"/>
              </w:rPr>
              <w:instrText xml:space="preserve"> INCLUDEPICTURE  "http://www.albany.edu/biology/images/UA_logo/logo_A1_pms124_269.png" \* MERGEFORMATINET </w:instrText>
            </w:r>
            <w:r w:rsidR="00EF4714">
              <w:rPr>
                <w:color w:val="000000" w:themeColor="text1"/>
                <w:sz w:val="18"/>
                <w:szCs w:val="18"/>
              </w:rPr>
              <w:fldChar w:fldCharType="separate"/>
            </w:r>
            <w:r w:rsidR="00A11346">
              <w:rPr>
                <w:color w:val="000000" w:themeColor="text1"/>
                <w:sz w:val="18"/>
                <w:szCs w:val="18"/>
              </w:rPr>
              <w:fldChar w:fldCharType="begin"/>
            </w:r>
            <w:r w:rsidR="00A11346">
              <w:rPr>
                <w:color w:val="000000" w:themeColor="text1"/>
                <w:sz w:val="18"/>
                <w:szCs w:val="18"/>
              </w:rPr>
              <w:instrText xml:space="preserve"> INCLUDEPICTURE  "http://www.albany.edu/biology/images/UA_logo/logo_A1_pms124_269.png" \* MERGEFORMATINET </w:instrText>
            </w:r>
            <w:r w:rsidR="00A11346">
              <w:rPr>
                <w:color w:val="000000" w:themeColor="text1"/>
                <w:sz w:val="18"/>
                <w:szCs w:val="18"/>
              </w:rPr>
              <w:fldChar w:fldCharType="separate"/>
            </w:r>
            <w:r w:rsidR="00FE679D">
              <w:rPr>
                <w:color w:val="000000" w:themeColor="text1"/>
                <w:sz w:val="18"/>
                <w:szCs w:val="18"/>
              </w:rPr>
              <w:fldChar w:fldCharType="begin"/>
            </w:r>
            <w:r w:rsidR="00FE679D">
              <w:rPr>
                <w:color w:val="000000" w:themeColor="text1"/>
                <w:sz w:val="18"/>
                <w:szCs w:val="18"/>
              </w:rPr>
              <w:instrText xml:space="preserve"> INCLUDEPICTURE  "http://www.albany.edu/biology/images/UA_logo/logo_A1_pms124_269.png" \* MERGEFORMATINET </w:instrText>
            </w:r>
            <w:r w:rsidR="00FE679D">
              <w:rPr>
                <w:color w:val="000000" w:themeColor="text1"/>
                <w:sz w:val="18"/>
                <w:szCs w:val="18"/>
              </w:rPr>
              <w:fldChar w:fldCharType="separate"/>
            </w:r>
            <w:r w:rsidR="003E26BB">
              <w:rPr>
                <w:color w:val="000000" w:themeColor="text1"/>
                <w:sz w:val="18"/>
                <w:szCs w:val="18"/>
              </w:rPr>
              <w:fldChar w:fldCharType="begin"/>
            </w:r>
            <w:r w:rsidR="003E26BB">
              <w:rPr>
                <w:color w:val="000000" w:themeColor="text1"/>
                <w:sz w:val="18"/>
                <w:szCs w:val="18"/>
              </w:rPr>
              <w:instrText xml:space="preserve"> INCLUDEPICTURE  "http://www.albany.edu/biology/images/UA_logo/logo_A1_pms124_269.png" \* MERGEFORMATINET </w:instrText>
            </w:r>
            <w:r w:rsidR="003E26BB">
              <w:rPr>
                <w:color w:val="000000" w:themeColor="text1"/>
                <w:sz w:val="18"/>
                <w:szCs w:val="18"/>
              </w:rPr>
              <w:fldChar w:fldCharType="separate"/>
            </w:r>
            <w:r w:rsidR="00E83047">
              <w:rPr>
                <w:color w:val="000000" w:themeColor="text1"/>
                <w:sz w:val="18"/>
                <w:szCs w:val="18"/>
              </w:rPr>
              <w:fldChar w:fldCharType="begin"/>
            </w:r>
            <w:r w:rsidR="00E83047">
              <w:rPr>
                <w:color w:val="000000" w:themeColor="text1"/>
                <w:sz w:val="18"/>
                <w:szCs w:val="18"/>
              </w:rPr>
              <w:instrText xml:space="preserve"> INCLUDEPICTURE  "http://www.albany.edu/biology/images/UA_logo/logo_A1_pms124_269.png" \* MERGEFORMATINET </w:instrText>
            </w:r>
            <w:r w:rsidR="00E83047">
              <w:rPr>
                <w:color w:val="000000" w:themeColor="text1"/>
                <w:sz w:val="18"/>
                <w:szCs w:val="18"/>
              </w:rPr>
              <w:fldChar w:fldCharType="separate"/>
            </w:r>
            <w:r w:rsidR="001F7892">
              <w:rPr>
                <w:color w:val="000000" w:themeColor="text1"/>
                <w:sz w:val="18"/>
                <w:szCs w:val="18"/>
              </w:rPr>
              <w:fldChar w:fldCharType="begin"/>
            </w:r>
            <w:r w:rsidR="001F7892">
              <w:rPr>
                <w:color w:val="000000" w:themeColor="text1"/>
                <w:sz w:val="18"/>
                <w:szCs w:val="18"/>
              </w:rPr>
              <w:instrText xml:space="preserve"> INCLUDEPICTURE  "http://www.albany.edu/biology/images/UA_logo/logo_A1_pms124_269.png" \* MERGEFORMATINET </w:instrText>
            </w:r>
            <w:r w:rsidR="001F7892">
              <w:rPr>
                <w:color w:val="000000" w:themeColor="text1"/>
                <w:sz w:val="18"/>
                <w:szCs w:val="18"/>
              </w:rPr>
              <w:fldChar w:fldCharType="separate"/>
            </w:r>
            <w:r w:rsidR="00851F28">
              <w:rPr>
                <w:color w:val="000000" w:themeColor="text1"/>
                <w:sz w:val="18"/>
                <w:szCs w:val="18"/>
              </w:rPr>
              <w:fldChar w:fldCharType="begin"/>
            </w:r>
            <w:r w:rsidR="00851F28">
              <w:rPr>
                <w:color w:val="000000" w:themeColor="text1"/>
                <w:sz w:val="18"/>
                <w:szCs w:val="18"/>
              </w:rPr>
              <w:instrText xml:space="preserve"> INCLUDEPICTURE  "http://www.albany.edu/biology/images/UA_logo/logo_A1_pms124_269.png" \* MERGEFORMATINET </w:instrText>
            </w:r>
            <w:r w:rsidR="00851F28">
              <w:rPr>
                <w:color w:val="000000" w:themeColor="text1"/>
                <w:sz w:val="18"/>
                <w:szCs w:val="18"/>
              </w:rPr>
              <w:fldChar w:fldCharType="separate"/>
            </w:r>
            <w:r w:rsidR="008839C1">
              <w:rPr>
                <w:color w:val="000000" w:themeColor="text1"/>
                <w:sz w:val="18"/>
                <w:szCs w:val="18"/>
              </w:rPr>
              <w:fldChar w:fldCharType="begin"/>
            </w:r>
            <w:r w:rsidR="008839C1">
              <w:rPr>
                <w:color w:val="000000" w:themeColor="text1"/>
                <w:sz w:val="18"/>
                <w:szCs w:val="18"/>
              </w:rPr>
              <w:instrText xml:space="preserve"> INCLUDEPICTURE  "http://www.albany.edu/biology/images/UA_logo/logo_A1_pms124_269.png" \* MERGEFORMATINET </w:instrText>
            </w:r>
            <w:r w:rsidR="008839C1">
              <w:rPr>
                <w:color w:val="000000" w:themeColor="text1"/>
                <w:sz w:val="18"/>
                <w:szCs w:val="18"/>
              </w:rPr>
              <w:fldChar w:fldCharType="end"/>
            </w:r>
            <w:r w:rsidR="00851F28">
              <w:rPr>
                <w:color w:val="000000" w:themeColor="text1"/>
                <w:sz w:val="18"/>
                <w:szCs w:val="18"/>
              </w:rPr>
              <w:fldChar w:fldCharType="end"/>
            </w:r>
            <w:r w:rsidR="001F7892">
              <w:rPr>
                <w:color w:val="000000" w:themeColor="text1"/>
                <w:sz w:val="18"/>
                <w:szCs w:val="18"/>
              </w:rPr>
              <w:fldChar w:fldCharType="end"/>
            </w:r>
            <w:r w:rsidR="00E83047">
              <w:rPr>
                <w:color w:val="000000" w:themeColor="text1"/>
                <w:sz w:val="18"/>
                <w:szCs w:val="18"/>
              </w:rPr>
              <w:fldChar w:fldCharType="end"/>
            </w:r>
            <w:r w:rsidR="003E26BB">
              <w:rPr>
                <w:color w:val="000000" w:themeColor="text1"/>
                <w:sz w:val="18"/>
                <w:szCs w:val="18"/>
              </w:rPr>
              <w:fldChar w:fldCharType="end"/>
            </w:r>
            <w:r w:rsidR="00FE679D">
              <w:rPr>
                <w:color w:val="000000" w:themeColor="text1"/>
                <w:sz w:val="18"/>
                <w:szCs w:val="18"/>
              </w:rPr>
              <w:fldChar w:fldCharType="end"/>
            </w:r>
            <w:r w:rsidR="00A11346">
              <w:rPr>
                <w:color w:val="000000" w:themeColor="text1"/>
                <w:sz w:val="18"/>
                <w:szCs w:val="18"/>
              </w:rPr>
              <w:fldChar w:fldCharType="end"/>
            </w:r>
            <w:r w:rsidR="00EF4714">
              <w:rPr>
                <w:color w:val="000000" w:themeColor="text1"/>
                <w:sz w:val="18"/>
                <w:szCs w:val="18"/>
              </w:rPr>
              <w:fldChar w:fldCharType="end"/>
            </w:r>
            <w:r w:rsidR="00FF61B4">
              <w:rPr>
                <w:color w:val="000000" w:themeColor="text1"/>
                <w:sz w:val="18"/>
                <w:szCs w:val="18"/>
              </w:rPr>
              <w:fldChar w:fldCharType="end"/>
            </w:r>
            <w:r w:rsidR="008A378D">
              <w:rPr>
                <w:color w:val="000000" w:themeColor="text1"/>
                <w:sz w:val="18"/>
                <w:szCs w:val="18"/>
              </w:rPr>
              <w:fldChar w:fldCharType="end"/>
            </w:r>
            <w:r w:rsidR="00042A0A">
              <w:rPr>
                <w:color w:val="000000" w:themeColor="text1"/>
                <w:sz w:val="18"/>
                <w:szCs w:val="18"/>
              </w:rPr>
              <w:fldChar w:fldCharType="end"/>
            </w:r>
            <w:r w:rsidR="004601A7">
              <w:rPr>
                <w:color w:val="000000" w:themeColor="text1"/>
                <w:sz w:val="18"/>
                <w:szCs w:val="18"/>
              </w:rPr>
              <w:fldChar w:fldCharType="end"/>
            </w:r>
            <w:r w:rsidR="00B60476">
              <w:rPr>
                <w:color w:val="000000" w:themeColor="text1"/>
                <w:sz w:val="18"/>
                <w:szCs w:val="18"/>
              </w:rPr>
              <w:fldChar w:fldCharType="end"/>
            </w:r>
            <w:r w:rsidR="00F05A2F">
              <w:rPr>
                <w:color w:val="000000" w:themeColor="text1"/>
                <w:sz w:val="18"/>
                <w:szCs w:val="18"/>
              </w:rPr>
              <w:fldChar w:fldCharType="end"/>
            </w:r>
            <w:r w:rsidR="000E7EB3">
              <w:rPr>
                <w:color w:val="000000" w:themeColor="text1"/>
                <w:sz w:val="18"/>
                <w:szCs w:val="18"/>
              </w:rPr>
              <w:fldChar w:fldCharType="end"/>
            </w:r>
            <w:r w:rsidR="002A5437">
              <w:rPr>
                <w:color w:val="000000" w:themeColor="text1"/>
                <w:sz w:val="18"/>
                <w:szCs w:val="18"/>
              </w:rPr>
              <w:fldChar w:fldCharType="end"/>
            </w:r>
            <w:r w:rsidR="00644C31">
              <w:rPr>
                <w:color w:val="000000" w:themeColor="text1"/>
                <w:sz w:val="18"/>
                <w:szCs w:val="18"/>
              </w:rPr>
              <w:fldChar w:fldCharType="end"/>
            </w:r>
            <w:r w:rsidR="005B4485">
              <w:rPr>
                <w:color w:val="000000" w:themeColor="text1"/>
                <w:sz w:val="18"/>
                <w:szCs w:val="18"/>
              </w:rPr>
              <w:fldChar w:fldCharType="end"/>
            </w:r>
            <w:r w:rsidR="0062735F">
              <w:rPr>
                <w:color w:val="000000" w:themeColor="text1"/>
                <w:sz w:val="18"/>
                <w:szCs w:val="18"/>
              </w:rPr>
              <w:fldChar w:fldCharType="end"/>
            </w:r>
            <w:r w:rsidR="00C13D28">
              <w:rPr>
                <w:color w:val="000000" w:themeColor="text1"/>
                <w:sz w:val="18"/>
                <w:szCs w:val="18"/>
              </w:rPr>
              <w:fldChar w:fldCharType="end"/>
            </w:r>
            <w:r w:rsidR="009E2742">
              <w:rPr>
                <w:color w:val="000000" w:themeColor="text1"/>
                <w:sz w:val="18"/>
                <w:szCs w:val="18"/>
              </w:rPr>
              <w:fldChar w:fldCharType="end"/>
            </w:r>
            <w:r w:rsidR="00AE47A3">
              <w:rPr>
                <w:color w:val="000000" w:themeColor="text1"/>
                <w:sz w:val="18"/>
                <w:szCs w:val="18"/>
              </w:rPr>
              <w:fldChar w:fldCharType="end"/>
            </w:r>
            <w:r w:rsidR="00C53A85">
              <w:rPr>
                <w:color w:val="000000" w:themeColor="text1"/>
                <w:sz w:val="18"/>
                <w:szCs w:val="18"/>
              </w:rPr>
              <w:fldChar w:fldCharType="end"/>
            </w:r>
            <w:r w:rsidR="0080147E">
              <w:rPr>
                <w:color w:val="000000" w:themeColor="text1"/>
                <w:sz w:val="18"/>
                <w:szCs w:val="18"/>
              </w:rPr>
              <w:fldChar w:fldCharType="end"/>
            </w:r>
            <w:r w:rsidR="006F576A">
              <w:rPr>
                <w:color w:val="000000" w:themeColor="text1"/>
                <w:sz w:val="18"/>
                <w:szCs w:val="18"/>
              </w:rPr>
              <w:fldChar w:fldCharType="end"/>
            </w:r>
            <w:r w:rsidR="00A249EF">
              <w:rPr>
                <w:color w:val="000000" w:themeColor="text1"/>
                <w:sz w:val="18"/>
                <w:szCs w:val="18"/>
              </w:rPr>
              <w:fldChar w:fldCharType="end"/>
            </w:r>
            <w:r w:rsidR="008B2491">
              <w:rPr>
                <w:color w:val="000000" w:themeColor="text1"/>
                <w:sz w:val="18"/>
                <w:szCs w:val="18"/>
              </w:rPr>
              <w:fldChar w:fldCharType="end"/>
            </w:r>
            <w:r w:rsidR="009A7011" w:rsidRPr="00A44354">
              <w:rPr>
                <w:color w:val="000000" w:themeColor="text1"/>
                <w:sz w:val="18"/>
                <w:szCs w:val="18"/>
              </w:rPr>
              <w:fldChar w:fldCharType="end"/>
            </w:r>
            <w:r w:rsidR="00003C2B" w:rsidRPr="00A44354">
              <w:rPr>
                <w:color w:val="000000" w:themeColor="text1"/>
                <w:sz w:val="18"/>
                <w:szCs w:val="18"/>
              </w:rPr>
              <w:fldChar w:fldCharType="end"/>
            </w:r>
            <w:r w:rsidR="00994C0F" w:rsidRPr="00A44354">
              <w:rPr>
                <w:color w:val="000000" w:themeColor="text1"/>
                <w:sz w:val="18"/>
                <w:szCs w:val="18"/>
              </w:rPr>
              <w:fldChar w:fldCharType="end"/>
            </w:r>
            <w:r w:rsidR="00233431" w:rsidRPr="00A44354">
              <w:rPr>
                <w:color w:val="000000" w:themeColor="text1"/>
                <w:sz w:val="18"/>
                <w:szCs w:val="18"/>
              </w:rPr>
              <w:fldChar w:fldCharType="end"/>
            </w:r>
            <w:r w:rsidR="000B5AAF" w:rsidRPr="00A44354">
              <w:rPr>
                <w:color w:val="000000" w:themeColor="text1"/>
                <w:sz w:val="18"/>
                <w:szCs w:val="18"/>
              </w:rPr>
              <w:fldChar w:fldCharType="end"/>
            </w:r>
            <w:r w:rsidR="00C9471F" w:rsidRPr="00A44354">
              <w:rPr>
                <w:color w:val="000000" w:themeColor="text1"/>
                <w:sz w:val="18"/>
                <w:szCs w:val="18"/>
              </w:rPr>
              <w:fldChar w:fldCharType="end"/>
            </w:r>
            <w:r w:rsidR="0098415E" w:rsidRPr="00A44354">
              <w:rPr>
                <w:color w:val="000000" w:themeColor="text1"/>
                <w:sz w:val="18"/>
                <w:szCs w:val="18"/>
              </w:rPr>
              <w:fldChar w:fldCharType="end"/>
            </w:r>
            <w:r w:rsidR="00B419D7" w:rsidRPr="00A44354">
              <w:rPr>
                <w:color w:val="000000" w:themeColor="text1"/>
                <w:sz w:val="18"/>
                <w:szCs w:val="18"/>
              </w:rPr>
              <w:fldChar w:fldCharType="end"/>
            </w:r>
            <w:r w:rsidR="004E39B8" w:rsidRPr="00A44354">
              <w:rPr>
                <w:color w:val="000000" w:themeColor="text1"/>
                <w:sz w:val="18"/>
                <w:szCs w:val="18"/>
              </w:rPr>
              <w:fldChar w:fldCharType="end"/>
            </w:r>
            <w:r w:rsidR="00035DED" w:rsidRPr="00A44354">
              <w:rPr>
                <w:color w:val="000000" w:themeColor="text1"/>
                <w:sz w:val="18"/>
                <w:szCs w:val="18"/>
              </w:rPr>
              <w:fldChar w:fldCharType="end"/>
            </w:r>
            <w:r w:rsidRPr="00A44354">
              <w:rPr>
                <w:color w:val="000000" w:themeColor="text1"/>
                <w:sz w:val="18"/>
                <w:szCs w:val="18"/>
              </w:rPr>
              <w:fldChar w:fldCharType="end"/>
            </w:r>
          </w:p>
        </w:tc>
        <w:tc>
          <w:tcPr>
            <w:tcW w:w="4375" w:type="pct"/>
            <w:vAlign w:val="center"/>
          </w:tcPr>
          <w:p w14:paraId="1254F0EE" w14:textId="57D3D794" w:rsidR="00B817BB" w:rsidRPr="00A44354" w:rsidRDefault="00B45B2F" w:rsidP="000A34D4">
            <w:pPr>
              <w:pStyle w:val="NormalWeb"/>
              <w:spacing w:before="0" w:beforeAutospacing="0" w:after="0" w:afterAutospacing="0"/>
              <w:jc w:val="center"/>
              <w:rPr>
                <w:b/>
                <w:bCs/>
                <w:color w:val="000000" w:themeColor="text1"/>
                <w:sz w:val="18"/>
                <w:szCs w:val="18"/>
              </w:rPr>
            </w:pPr>
            <w:r>
              <w:rPr>
                <w:b/>
                <w:bCs/>
                <w:color w:val="000000" w:themeColor="text1"/>
                <w:sz w:val="18"/>
                <w:szCs w:val="18"/>
              </w:rPr>
              <w:t>Bridgewater State University</w:t>
            </w:r>
            <w:r w:rsidR="00B817BB" w:rsidRPr="00A44354">
              <w:rPr>
                <w:color w:val="000000" w:themeColor="text1"/>
                <w:sz w:val="18"/>
                <w:szCs w:val="18"/>
              </w:rPr>
              <w:br/>
            </w:r>
            <w:r>
              <w:rPr>
                <w:b/>
                <w:bCs/>
                <w:color w:val="000000" w:themeColor="text1"/>
                <w:sz w:val="18"/>
                <w:szCs w:val="18"/>
              </w:rPr>
              <w:t>Department</w:t>
            </w:r>
            <w:r w:rsidR="00B817BB" w:rsidRPr="00A44354">
              <w:rPr>
                <w:b/>
                <w:bCs/>
                <w:color w:val="000000" w:themeColor="text1"/>
                <w:sz w:val="18"/>
                <w:szCs w:val="18"/>
              </w:rPr>
              <w:t xml:space="preserve"> of Criminal Justice</w:t>
            </w:r>
          </w:p>
          <w:p w14:paraId="5FAB9461" w14:textId="07CFB78C" w:rsidR="00B817BB" w:rsidRPr="00A44354" w:rsidRDefault="00B45B2F" w:rsidP="0020459C">
            <w:pPr>
              <w:widowControl w:val="0"/>
              <w:jc w:val="center"/>
              <w:rPr>
                <w:b/>
                <w:bCs/>
                <w:color w:val="000000" w:themeColor="text1"/>
                <w:sz w:val="18"/>
                <w:szCs w:val="18"/>
              </w:rPr>
            </w:pPr>
            <w:r>
              <w:rPr>
                <w:b/>
                <w:bCs/>
                <w:color w:val="000000" w:themeColor="text1"/>
                <w:sz w:val="18"/>
                <w:szCs w:val="18"/>
              </w:rPr>
              <w:t>CRJU3</w:t>
            </w:r>
            <w:r w:rsidR="0049606E">
              <w:rPr>
                <w:b/>
                <w:bCs/>
                <w:color w:val="000000" w:themeColor="text1"/>
                <w:sz w:val="18"/>
                <w:szCs w:val="18"/>
              </w:rPr>
              <w:t>3</w:t>
            </w:r>
            <w:r>
              <w:rPr>
                <w:b/>
                <w:bCs/>
                <w:color w:val="000000" w:themeColor="text1"/>
                <w:sz w:val="18"/>
                <w:szCs w:val="18"/>
              </w:rPr>
              <w:t>0</w:t>
            </w:r>
            <w:r w:rsidR="00B817BB" w:rsidRPr="00A44354">
              <w:rPr>
                <w:b/>
                <w:bCs/>
                <w:color w:val="000000" w:themeColor="text1"/>
                <w:sz w:val="18"/>
                <w:szCs w:val="18"/>
              </w:rPr>
              <w:t xml:space="preserve"> </w:t>
            </w:r>
            <w:r w:rsidR="0049606E">
              <w:rPr>
                <w:b/>
                <w:bCs/>
                <w:color w:val="000000" w:themeColor="text1"/>
                <w:sz w:val="18"/>
                <w:szCs w:val="18"/>
              </w:rPr>
              <w:t>Analyzing Criminal Justice Data</w:t>
            </w:r>
          </w:p>
          <w:p w14:paraId="13DD72BB" w14:textId="479E3BF3" w:rsidR="00B817BB" w:rsidRPr="00A44354" w:rsidRDefault="00CF5DE7" w:rsidP="00A80FFC">
            <w:pPr>
              <w:widowControl w:val="0"/>
              <w:jc w:val="center"/>
              <w:rPr>
                <w:b/>
                <w:bCs/>
                <w:color w:val="000000" w:themeColor="text1"/>
                <w:sz w:val="18"/>
                <w:szCs w:val="18"/>
              </w:rPr>
            </w:pPr>
            <w:r>
              <w:rPr>
                <w:b/>
                <w:bCs/>
                <w:color w:val="000000" w:themeColor="text1"/>
                <w:sz w:val="18"/>
                <w:szCs w:val="18"/>
              </w:rPr>
              <w:t xml:space="preserve">Summer </w:t>
            </w:r>
            <w:r w:rsidR="00A80FFC">
              <w:rPr>
                <w:b/>
                <w:bCs/>
                <w:color w:val="000000" w:themeColor="text1"/>
                <w:sz w:val="18"/>
                <w:szCs w:val="18"/>
              </w:rPr>
              <w:t>20</w:t>
            </w:r>
            <w:r w:rsidR="00B45B2F">
              <w:rPr>
                <w:b/>
                <w:bCs/>
                <w:color w:val="000000" w:themeColor="text1"/>
                <w:sz w:val="18"/>
                <w:szCs w:val="18"/>
              </w:rPr>
              <w:t>2</w:t>
            </w:r>
            <w:r>
              <w:rPr>
                <w:b/>
                <w:bCs/>
                <w:color w:val="000000" w:themeColor="text1"/>
                <w:sz w:val="18"/>
                <w:szCs w:val="18"/>
              </w:rPr>
              <w:t>1</w:t>
            </w:r>
          </w:p>
        </w:tc>
      </w:tr>
    </w:tbl>
    <w:p w14:paraId="26E51626" w14:textId="77777777" w:rsidR="00B817BB" w:rsidRPr="00A44354" w:rsidRDefault="00B817BB" w:rsidP="0020459C">
      <w:pPr>
        <w:pBdr>
          <w:bottom w:val="single" w:sz="4" w:space="1" w:color="auto"/>
        </w:pBdr>
        <w:spacing w:line="120" w:lineRule="exact"/>
        <w:jc w:val="center"/>
        <w:rPr>
          <w:color w:val="000000" w:themeColor="text1"/>
          <w:sz w:val="18"/>
          <w:szCs w:val="18"/>
        </w:rPr>
      </w:pPr>
    </w:p>
    <w:p w14:paraId="3D8F71F8" w14:textId="77777777" w:rsidR="00B817BB" w:rsidRPr="00A44354" w:rsidRDefault="00B817BB">
      <w:pPr>
        <w:rPr>
          <w:color w:val="000000" w:themeColor="text1"/>
          <w:sz w:val="18"/>
          <w:szCs w:val="18"/>
        </w:rPr>
      </w:pPr>
    </w:p>
    <w:p w14:paraId="7056BAF9" w14:textId="326EE556" w:rsidR="00B817BB" w:rsidRPr="00A44354" w:rsidRDefault="00FA01B9">
      <w:pPr>
        <w:rPr>
          <w:color w:val="000000" w:themeColor="text1"/>
          <w:sz w:val="18"/>
          <w:szCs w:val="18"/>
        </w:rPr>
      </w:pPr>
      <w:r w:rsidRPr="00A44354">
        <w:rPr>
          <w:bCs/>
          <w:color w:val="000000" w:themeColor="text1"/>
          <w:sz w:val="18"/>
          <w:szCs w:val="18"/>
        </w:rPr>
        <w:t>Instructor</w:t>
      </w:r>
      <w:r w:rsidR="00B817BB" w:rsidRPr="00A44354">
        <w:rPr>
          <w:bCs/>
          <w:color w:val="000000" w:themeColor="text1"/>
          <w:sz w:val="18"/>
          <w:szCs w:val="18"/>
        </w:rPr>
        <w:t>:</w:t>
      </w:r>
      <w:r w:rsidR="004535FF" w:rsidRPr="00A44354">
        <w:rPr>
          <w:color w:val="000000" w:themeColor="text1"/>
          <w:sz w:val="18"/>
          <w:szCs w:val="18"/>
        </w:rPr>
        <w:t xml:space="preserve"> </w:t>
      </w:r>
      <w:proofErr w:type="spellStart"/>
      <w:r w:rsidR="004535FF" w:rsidRPr="00A44354">
        <w:rPr>
          <w:color w:val="000000" w:themeColor="text1"/>
          <w:sz w:val="18"/>
          <w:szCs w:val="18"/>
        </w:rPr>
        <w:t>Luzi</w:t>
      </w:r>
      <w:proofErr w:type="spellEnd"/>
      <w:r w:rsidR="004535FF" w:rsidRPr="00A44354">
        <w:rPr>
          <w:color w:val="000000" w:themeColor="text1"/>
          <w:sz w:val="18"/>
          <w:szCs w:val="18"/>
        </w:rPr>
        <w:t xml:space="preserve"> Shi</w:t>
      </w:r>
      <w:r w:rsidR="00B817BB" w:rsidRPr="00A44354">
        <w:rPr>
          <w:color w:val="000000" w:themeColor="text1"/>
          <w:sz w:val="18"/>
          <w:szCs w:val="18"/>
        </w:rPr>
        <w:t xml:space="preserve">                                                </w:t>
      </w:r>
    </w:p>
    <w:p w14:paraId="5FC958B3" w14:textId="3A32C0BB" w:rsidR="00B817BB" w:rsidRPr="00A44354" w:rsidRDefault="00B817BB">
      <w:pPr>
        <w:pStyle w:val="NormalWeb"/>
        <w:spacing w:before="0" w:beforeAutospacing="0" w:after="0" w:afterAutospacing="0"/>
        <w:rPr>
          <w:color w:val="000000" w:themeColor="text1"/>
          <w:sz w:val="18"/>
          <w:szCs w:val="18"/>
          <w:lang w:val="fr-CA"/>
        </w:rPr>
      </w:pPr>
      <w:r w:rsidRPr="00A44354">
        <w:rPr>
          <w:bCs/>
          <w:color w:val="000000" w:themeColor="text1"/>
          <w:sz w:val="18"/>
          <w:szCs w:val="18"/>
          <w:lang w:val="fr-CA"/>
        </w:rPr>
        <w:t>E-mail:</w:t>
      </w:r>
      <w:r w:rsidRPr="00A44354">
        <w:rPr>
          <w:color w:val="000000" w:themeColor="text1"/>
          <w:sz w:val="18"/>
          <w:szCs w:val="18"/>
          <w:lang w:val="fr-CA"/>
        </w:rPr>
        <w:t xml:space="preserve"> </w:t>
      </w:r>
      <w:r w:rsidR="004535FF" w:rsidRPr="00A44354">
        <w:rPr>
          <w:color w:val="000000" w:themeColor="text1"/>
          <w:sz w:val="18"/>
          <w:szCs w:val="18"/>
          <w:lang w:val="fr-CA"/>
        </w:rPr>
        <w:t>lshi</w:t>
      </w:r>
      <w:r w:rsidRPr="00A44354">
        <w:rPr>
          <w:color w:val="000000" w:themeColor="text1"/>
          <w:sz w:val="18"/>
          <w:szCs w:val="18"/>
          <w:lang w:val="fr-CA"/>
        </w:rPr>
        <w:t>@</w:t>
      </w:r>
      <w:r w:rsidR="00B45B2F">
        <w:rPr>
          <w:color w:val="000000" w:themeColor="text1"/>
          <w:sz w:val="18"/>
          <w:szCs w:val="18"/>
          <w:lang w:val="fr-CA"/>
        </w:rPr>
        <w:t>bridgew</w:t>
      </w:r>
      <w:r w:rsidRPr="00A44354">
        <w:rPr>
          <w:color w:val="000000" w:themeColor="text1"/>
          <w:sz w:val="18"/>
          <w:szCs w:val="18"/>
          <w:lang w:val="fr-CA"/>
        </w:rPr>
        <w:t>.edu</w:t>
      </w:r>
    </w:p>
    <w:p w14:paraId="4A5CAEFB" w14:textId="77777777" w:rsidR="00B817BB" w:rsidRPr="00A44354" w:rsidRDefault="00B817BB">
      <w:pPr>
        <w:pStyle w:val="NormalWeb"/>
        <w:spacing w:before="0" w:beforeAutospacing="0" w:after="0" w:afterAutospacing="0"/>
        <w:rPr>
          <w:color w:val="000000" w:themeColor="text1"/>
          <w:sz w:val="18"/>
          <w:szCs w:val="18"/>
          <w:lang w:val="fr-CA"/>
        </w:rPr>
      </w:pPr>
    </w:p>
    <w:p w14:paraId="1D0DBC6C" w14:textId="49CA9353" w:rsidR="00B817BB" w:rsidRPr="00E27A74" w:rsidRDefault="00B817BB">
      <w:pPr>
        <w:rPr>
          <w:b/>
          <w:bCs/>
          <w:color w:val="000000" w:themeColor="text1"/>
          <w:sz w:val="18"/>
          <w:szCs w:val="18"/>
          <w:u w:val="single"/>
          <w:lang w:eastAsia="zh-CN"/>
        </w:rPr>
      </w:pPr>
      <w:r w:rsidRPr="00A44354">
        <w:rPr>
          <w:b/>
          <w:bCs/>
          <w:color w:val="000000" w:themeColor="text1"/>
          <w:sz w:val="18"/>
          <w:szCs w:val="18"/>
          <w:u w:val="single"/>
          <w:lang w:val="fr-CA"/>
        </w:rPr>
        <w:t xml:space="preserve">Course </w:t>
      </w:r>
      <w:r w:rsidR="008457F4" w:rsidRPr="00A44354">
        <w:rPr>
          <w:b/>
          <w:bCs/>
          <w:color w:val="000000" w:themeColor="text1"/>
          <w:sz w:val="18"/>
          <w:szCs w:val="18"/>
          <w:u w:val="single"/>
          <w:lang w:val="fr-CA"/>
        </w:rPr>
        <w:t>Description and Goals</w:t>
      </w:r>
      <w:r w:rsidR="00C02CB4" w:rsidRPr="00A44354">
        <w:rPr>
          <w:b/>
          <w:bCs/>
          <w:color w:val="000000" w:themeColor="text1"/>
          <w:sz w:val="18"/>
          <w:szCs w:val="18"/>
          <w:u w:val="single"/>
          <w:lang w:val="fr-CA"/>
        </w:rPr>
        <w:t xml:space="preserve"> </w:t>
      </w:r>
    </w:p>
    <w:p w14:paraId="39059E6B" w14:textId="3CEE74DA" w:rsidR="007A1554" w:rsidRDefault="0049606E" w:rsidP="0049606E">
      <w:pPr>
        <w:rPr>
          <w:sz w:val="18"/>
          <w:szCs w:val="18"/>
        </w:rPr>
      </w:pPr>
      <w:r>
        <w:rPr>
          <w:sz w:val="18"/>
          <w:szCs w:val="18"/>
        </w:rPr>
        <w:t xml:space="preserve">Analyzing Criminal Justice Data is an introductory statistics course with additional emphasis on statistical techniques and issues encountered in criminal justice and criminology research. The main goal of this course is to help you understand and apply concepts and techniques that are fundamental for </w:t>
      </w:r>
      <w:r w:rsidR="00AD2574">
        <w:rPr>
          <w:sz w:val="18"/>
          <w:szCs w:val="18"/>
        </w:rPr>
        <w:t xml:space="preserve">the </w:t>
      </w:r>
      <w:r>
        <w:rPr>
          <w:sz w:val="18"/>
          <w:szCs w:val="18"/>
        </w:rPr>
        <w:t xml:space="preserve">analysis of quantitative data. You will learn key concepts and theories used in statistics. By the end of the semester, you will be able to identify an appropriate strategy for analyzing a particular set of data, apply the correct formulas and procedures to conduct statistical analyses both with and without the help of statistical computer software, and be able to properly interpret the results of these analyses. At the end of </w:t>
      </w:r>
      <w:r w:rsidR="00BA475A">
        <w:rPr>
          <w:sz w:val="18"/>
          <w:szCs w:val="18"/>
        </w:rPr>
        <w:t>this course, successful students will be able to:</w:t>
      </w:r>
    </w:p>
    <w:p w14:paraId="5A329BD4" w14:textId="70BCF58E" w:rsidR="00BA475A" w:rsidRDefault="00BA475A" w:rsidP="00BA475A">
      <w:pPr>
        <w:pStyle w:val="ListParagraph"/>
        <w:numPr>
          <w:ilvl w:val="0"/>
          <w:numId w:val="29"/>
        </w:numPr>
        <w:rPr>
          <w:sz w:val="18"/>
          <w:szCs w:val="18"/>
        </w:rPr>
      </w:pPr>
      <w:r>
        <w:rPr>
          <w:sz w:val="18"/>
          <w:szCs w:val="18"/>
        </w:rPr>
        <w:t>Understand an overview of key concepts and theories used in statistics and data analysis</w:t>
      </w:r>
    </w:p>
    <w:p w14:paraId="4D0D428A" w14:textId="171954CA" w:rsidR="00BA475A" w:rsidRDefault="00BA475A" w:rsidP="00BA475A">
      <w:pPr>
        <w:pStyle w:val="ListParagraph"/>
        <w:numPr>
          <w:ilvl w:val="0"/>
          <w:numId w:val="29"/>
        </w:numPr>
        <w:rPr>
          <w:sz w:val="18"/>
          <w:szCs w:val="18"/>
        </w:rPr>
      </w:pPr>
      <w:r>
        <w:rPr>
          <w:sz w:val="18"/>
          <w:szCs w:val="18"/>
        </w:rPr>
        <w:t>Understand how various statistical techniques work and when and how to apply them</w:t>
      </w:r>
    </w:p>
    <w:p w14:paraId="41D69416" w14:textId="733336C8" w:rsidR="00BA475A" w:rsidRPr="00BA475A" w:rsidRDefault="00BA475A" w:rsidP="00BA475A">
      <w:pPr>
        <w:pStyle w:val="ListParagraph"/>
        <w:numPr>
          <w:ilvl w:val="0"/>
          <w:numId w:val="29"/>
        </w:numPr>
        <w:rPr>
          <w:sz w:val="18"/>
          <w:szCs w:val="18"/>
        </w:rPr>
      </w:pPr>
      <w:r>
        <w:rPr>
          <w:sz w:val="18"/>
          <w:szCs w:val="18"/>
        </w:rPr>
        <w:t xml:space="preserve">Be aware of the major issues that can arise at various stages of a data analysis </w:t>
      </w:r>
    </w:p>
    <w:p w14:paraId="59A35292" w14:textId="5546B234" w:rsidR="00BA475A" w:rsidRDefault="00BA475A" w:rsidP="00BA475A">
      <w:pPr>
        <w:pStyle w:val="ListParagraph"/>
        <w:numPr>
          <w:ilvl w:val="0"/>
          <w:numId w:val="29"/>
        </w:numPr>
        <w:rPr>
          <w:sz w:val="18"/>
          <w:szCs w:val="18"/>
        </w:rPr>
      </w:pPr>
      <w:r>
        <w:rPr>
          <w:sz w:val="18"/>
          <w:szCs w:val="18"/>
        </w:rPr>
        <w:t>Learn how statistical software can be used to manage and analyze data</w:t>
      </w:r>
    </w:p>
    <w:p w14:paraId="0793F2D6" w14:textId="36C4B692" w:rsidR="0049606E" w:rsidRPr="00BA475A" w:rsidRDefault="00BA475A" w:rsidP="0049606E">
      <w:pPr>
        <w:pStyle w:val="ListParagraph"/>
        <w:numPr>
          <w:ilvl w:val="0"/>
          <w:numId w:val="29"/>
        </w:numPr>
        <w:rPr>
          <w:sz w:val="18"/>
          <w:szCs w:val="18"/>
        </w:rPr>
      </w:pPr>
      <w:r>
        <w:rPr>
          <w:sz w:val="18"/>
          <w:szCs w:val="18"/>
        </w:rPr>
        <w:t>Interpret the results of statistical tests</w:t>
      </w:r>
    </w:p>
    <w:p w14:paraId="66DF2538" w14:textId="279B3920" w:rsidR="007A1554" w:rsidRPr="00A44354" w:rsidRDefault="00C02CB4" w:rsidP="007A1554">
      <w:pPr>
        <w:ind w:left="720"/>
        <w:rPr>
          <w:sz w:val="18"/>
          <w:szCs w:val="18"/>
        </w:rPr>
      </w:pPr>
      <w:r w:rsidRPr="00A44354">
        <w:rPr>
          <w:sz w:val="18"/>
          <w:szCs w:val="18"/>
        </w:rPr>
        <w:t xml:space="preserve"> </w:t>
      </w:r>
    </w:p>
    <w:p w14:paraId="62CAD761" w14:textId="4802F884" w:rsidR="00AC7515" w:rsidRPr="00A44354" w:rsidRDefault="007A1554" w:rsidP="007A1554">
      <w:pPr>
        <w:rPr>
          <w:b/>
          <w:sz w:val="18"/>
          <w:szCs w:val="18"/>
        </w:rPr>
      </w:pPr>
      <w:r w:rsidRPr="00A44354">
        <w:rPr>
          <w:b/>
          <w:sz w:val="18"/>
          <w:szCs w:val="18"/>
          <w:u w:val="single"/>
        </w:rPr>
        <w:t>Course Materials</w:t>
      </w:r>
    </w:p>
    <w:p w14:paraId="05B4FD8B" w14:textId="0ADB6418" w:rsidR="00D12120" w:rsidRPr="00402922" w:rsidRDefault="00FB6BD6" w:rsidP="00433B5D">
      <w:pPr>
        <w:numPr>
          <w:ilvl w:val="0"/>
          <w:numId w:val="6"/>
        </w:numPr>
        <w:rPr>
          <w:sz w:val="18"/>
          <w:szCs w:val="18"/>
        </w:rPr>
      </w:pPr>
      <w:r>
        <w:rPr>
          <w:sz w:val="18"/>
          <w:szCs w:val="18"/>
        </w:rPr>
        <w:t xml:space="preserve">There are </w:t>
      </w:r>
      <w:r w:rsidR="00EA1430">
        <w:rPr>
          <w:sz w:val="18"/>
          <w:szCs w:val="18"/>
        </w:rPr>
        <w:t>four</w:t>
      </w:r>
      <w:r>
        <w:rPr>
          <w:sz w:val="18"/>
          <w:szCs w:val="18"/>
        </w:rPr>
        <w:t xml:space="preserve"> modules in our </w:t>
      </w:r>
      <w:r w:rsidR="0049606E">
        <w:rPr>
          <w:sz w:val="18"/>
          <w:szCs w:val="18"/>
        </w:rPr>
        <w:t>summe</w:t>
      </w:r>
      <w:r>
        <w:rPr>
          <w:sz w:val="18"/>
          <w:szCs w:val="18"/>
        </w:rPr>
        <w:t xml:space="preserve">r class. </w:t>
      </w:r>
      <w:r w:rsidR="00AD2574">
        <w:rPr>
          <w:sz w:val="18"/>
          <w:szCs w:val="18"/>
        </w:rPr>
        <w:t>In each</w:t>
      </w:r>
      <w:r w:rsidR="00F64E02">
        <w:rPr>
          <w:sz w:val="18"/>
          <w:szCs w:val="18"/>
        </w:rPr>
        <w:t xml:space="preserve"> </w:t>
      </w:r>
      <w:r w:rsidR="00EA1430">
        <w:rPr>
          <w:sz w:val="18"/>
          <w:szCs w:val="18"/>
        </w:rPr>
        <w:t>module</w:t>
      </w:r>
      <w:r w:rsidR="00F64E02">
        <w:rPr>
          <w:sz w:val="18"/>
          <w:szCs w:val="18"/>
        </w:rPr>
        <w:t xml:space="preserve"> </w:t>
      </w:r>
      <w:r w:rsidR="00A227C2">
        <w:rPr>
          <w:sz w:val="18"/>
          <w:szCs w:val="18"/>
        </w:rPr>
        <w:t>we will cover a set of</w:t>
      </w:r>
      <w:r w:rsidR="00F64E02">
        <w:rPr>
          <w:sz w:val="18"/>
          <w:szCs w:val="18"/>
        </w:rPr>
        <w:t xml:space="preserve"> lecture </w:t>
      </w:r>
      <w:r w:rsidR="00BA475A">
        <w:rPr>
          <w:sz w:val="18"/>
          <w:szCs w:val="18"/>
        </w:rPr>
        <w:t>notes</w:t>
      </w:r>
      <w:r w:rsidR="00F64E02">
        <w:rPr>
          <w:sz w:val="18"/>
          <w:szCs w:val="18"/>
        </w:rPr>
        <w:t xml:space="preserve">. You don’t need to buy a book on your own. </w:t>
      </w:r>
    </w:p>
    <w:p w14:paraId="4CA7EFDE" w14:textId="29BFC0A0" w:rsidR="004B6778" w:rsidRPr="00BA475A" w:rsidRDefault="00ED14D4" w:rsidP="00F63A34">
      <w:pPr>
        <w:pStyle w:val="Footer"/>
        <w:widowControl w:val="0"/>
        <w:numPr>
          <w:ilvl w:val="0"/>
          <w:numId w:val="6"/>
        </w:numPr>
        <w:rPr>
          <w:color w:val="000000" w:themeColor="text1"/>
          <w:sz w:val="18"/>
          <w:szCs w:val="18"/>
          <w:lang w:eastAsia="zh-CN"/>
        </w:rPr>
      </w:pPr>
      <w:r>
        <w:rPr>
          <w:color w:val="C45911" w:themeColor="accent2" w:themeShade="BF"/>
          <w:sz w:val="18"/>
          <w:szCs w:val="18"/>
        </w:rPr>
        <w:t>In each module</w:t>
      </w:r>
      <w:r w:rsidR="007228C6" w:rsidRPr="00BA475A">
        <w:rPr>
          <w:color w:val="C45911" w:themeColor="accent2" w:themeShade="BF"/>
          <w:sz w:val="18"/>
          <w:szCs w:val="18"/>
        </w:rPr>
        <w:t xml:space="preserve">., you </w:t>
      </w:r>
      <w:r w:rsidR="00EA1430">
        <w:rPr>
          <w:color w:val="C45911" w:themeColor="accent2" w:themeShade="BF"/>
          <w:sz w:val="18"/>
          <w:szCs w:val="18"/>
        </w:rPr>
        <w:t>are expected to</w:t>
      </w:r>
      <w:r w:rsidR="007228C6" w:rsidRPr="00BA475A">
        <w:rPr>
          <w:color w:val="C45911" w:themeColor="accent2" w:themeShade="BF"/>
          <w:sz w:val="18"/>
          <w:szCs w:val="18"/>
        </w:rPr>
        <w:t xml:space="preserve"> join me and your classmates in a </w:t>
      </w:r>
      <w:r>
        <w:rPr>
          <w:color w:val="C45911" w:themeColor="accent2" w:themeShade="BF"/>
          <w:sz w:val="18"/>
          <w:szCs w:val="18"/>
        </w:rPr>
        <w:t>zoom</w:t>
      </w:r>
      <w:r w:rsidR="007228C6" w:rsidRPr="00BA475A">
        <w:rPr>
          <w:color w:val="C45911" w:themeColor="accent2" w:themeShade="BF"/>
          <w:sz w:val="18"/>
          <w:szCs w:val="18"/>
        </w:rPr>
        <w:t xml:space="preserve"> session. </w:t>
      </w:r>
      <w:r w:rsidR="00BA475A">
        <w:rPr>
          <w:color w:val="C45911" w:themeColor="accent2" w:themeShade="BF"/>
          <w:sz w:val="18"/>
          <w:szCs w:val="18"/>
        </w:rPr>
        <w:t xml:space="preserve">In these sessions, I will go through the key concepts in the lecture notes and a set of mock exam questions. You are required to either attend the live sessions or watch </w:t>
      </w:r>
      <w:r w:rsidR="00AD2574">
        <w:rPr>
          <w:color w:val="C45911" w:themeColor="accent2" w:themeShade="BF"/>
          <w:sz w:val="18"/>
          <w:szCs w:val="18"/>
        </w:rPr>
        <w:t>recordings</w:t>
      </w:r>
      <w:r w:rsidR="00BA475A">
        <w:rPr>
          <w:color w:val="C45911" w:themeColor="accent2" w:themeShade="BF"/>
          <w:sz w:val="18"/>
          <w:szCs w:val="18"/>
        </w:rPr>
        <w:t xml:space="preserve"> of the sessions. </w:t>
      </w:r>
    </w:p>
    <w:p w14:paraId="22156AB0" w14:textId="62E7AF6E" w:rsidR="00BA475A" w:rsidRPr="00BA475A" w:rsidRDefault="00BA475A" w:rsidP="00F63A34">
      <w:pPr>
        <w:pStyle w:val="Footer"/>
        <w:widowControl w:val="0"/>
        <w:numPr>
          <w:ilvl w:val="0"/>
          <w:numId w:val="6"/>
        </w:numPr>
        <w:rPr>
          <w:color w:val="C45911" w:themeColor="accent2" w:themeShade="BF"/>
          <w:sz w:val="18"/>
          <w:szCs w:val="18"/>
        </w:rPr>
      </w:pPr>
      <w:r w:rsidRPr="00BA475A">
        <w:rPr>
          <w:color w:val="C45911" w:themeColor="accent2" w:themeShade="BF"/>
          <w:sz w:val="18"/>
          <w:szCs w:val="18"/>
        </w:rPr>
        <w:t xml:space="preserve">All lecture notes, videos, and zoom session recordings are mandatory. </w:t>
      </w:r>
    </w:p>
    <w:p w14:paraId="2A7E8960" w14:textId="77777777" w:rsidR="00BA475A" w:rsidRPr="00BA475A" w:rsidRDefault="00BA475A" w:rsidP="00BA475A">
      <w:pPr>
        <w:pStyle w:val="Footer"/>
        <w:widowControl w:val="0"/>
        <w:ind w:left="720"/>
        <w:rPr>
          <w:color w:val="000000" w:themeColor="text1"/>
          <w:sz w:val="18"/>
          <w:szCs w:val="18"/>
        </w:rPr>
      </w:pPr>
    </w:p>
    <w:p w14:paraId="339DA0A8" w14:textId="05551CFD" w:rsidR="0098296A" w:rsidRPr="00BA475A" w:rsidRDefault="00A227C2">
      <w:pPr>
        <w:rPr>
          <w:color w:val="000000" w:themeColor="text1"/>
          <w:sz w:val="18"/>
          <w:szCs w:val="18"/>
          <w:u w:val="single"/>
          <w:lang w:eastAsia="zh-CN"/>
        </w:rPr>
      </w:pPr>
      <w:r>
        <w:rPr>
          <w:b/>
          <w:bCs/>
          <w:color w:val="000000" w:themeColor="text1"/>
          <w:sz w:val="18"/>
          <w:szCs w:val="18"/>
          <w:u w:val="single"/>
          <w:lang w:val="fr-CA"/>
        </w:rPr>
        <w:t xml:space="preserve">Online Instruction and </w:t>
      </w:r>
      <w:r w:rsidR="00D52946">
        <w:rPr>
          <w:b/>
          <w:bCs/>
          <w:color w:val="000000" w:themeColor="text1"/>
          <w:sz w:val="18"/>
          <w:szCs w:val="18"/>
          <w:u w:val="single"/>
          <w:lang w:val="fr-CA"/>
        </w:rPr>
        <w:t>Contact Information</w:t>
      </w:r>
      <w:r w:rsidR="00D00B33" w:rsidRPr="00A44354">
        <w:rPr>
          <w:b/>
          <w:bCs/>
          <w:color w:val="000000" w:themeColor="text1"/>
          <w:sz w:val="18"/>
          <w:szCs w:val="18"/>
          <w:u w:val="single"/>
          <w:lang w:val="fr-CA"/>
        </w:rPr>
        <w:t xml:space="preserve"> </w:t>
      </w:r>
    </w:p>
    <w:p w14:paraId="6E039E9A" w14:textId="6200D0E7" w:rsidR="00A7013B" w:rsidRDefault="00D52946" w:rsidP="00433B5D">
      <w:pPr>
        <w:pStyle w:val="Footer"/>
        <w:numPr>
          <w:ilvl w:val="0"/>
          <w:numId w:val="1"/>
        </w:numPr>
        <w:tabs>
          <w:tab w:val="clear" w:pos="4320"/>
          <w:tab w:val="clear" w:pos="8640"/>
        </w:tabs>
        <w:rPr>
          <w:color w:val="000000" w:themeColor="text1"/>
          <w:sz w:val="18"/>
          <w:szCs w:val="18"/>
        </w:rPr>
      </w:pPr>
      <w:r w:rsidRPr="00D52946">
        <w:rPr>
          <w:color w:val="000000" w:themeColor="text1"/>
          <w:sz w:val="18"/>
          <w:szCs w:val="18"/>
        </w:rPr>
        <w:t xml:space="preserve">Feel free to e-mail me with any questions or concerns about this course. I will make sure to respond to you </w:t>
      </w:r>
      <w:r w:rsidRPr="008155E3">
        <w:rPr>
          <w:color w:val="C45911" w:themeColor="accent2" w:themeShade="BF"/>
          <w:sz w:val="18"/>
          <w:szCs w:val="18"/>
        </w:rPr>
        <w:t>within 24 hours</w:t>
      </w:r>
      <w:r w:rsidRPr="00D52946">
        <w:rPr>
          <w:color w:val="000000" w:themeColor="text1"/>
          <w:sz w:val="18"/>
          <w:szCs w:val="18"/>
        </w:rPr>
        <w:t xml:space="preserve">. </w:t>
      </w:r>
    </w:p>
    <w:p w14:paraId="386DC724" w14:textId="7657B017" w:rsidR="00D52946" w:rsidRDefault="00D52946" w:rsidP="00433B5D">
      <w:pPr>
        <w:pStyle w:val="Footer"/>
        <w:numPr>
          <w:ilvl w:val="0"/>
          <w:numId w:val="1"/>
        </w:numPr>
        <w:tabs>
          <w:tab w:val="clear" w:pos="4320"/>
          <w:tab w:val="clear" w:pos="8640"/>
        </w:tabs>
        <w:rPr>
          <w:color w:val="000000" w:themeColor="text1"/>
          <w:sz w:val="18"/>
          <w:szCs w:val="18"/>
        </w:rPr>
      </w:pPr>
      <w:r>
        <w:rPr>
          <w:color w:val="000000" w:themeColor="text1"/>
          <w:sz w:val="18"/>
          <w:szCs w:val="18"/>
        </w:rPr>
        <w:t xml:space="preserve">Since this class </w:t>
      </w:r>
      <w:r w:rsidR="00AD2574">
        <w:rPr>
          <w:color w:val="000000" w:themeColor="text1"/>
          <w:sz w:val="18"/>
          <w:szCs w:val="18"/>
        </w:rPr>
        <w:t>is</w:t>
      </w:r>
      <w:r>
        <w:rPr>
          <w:color w:val="000000" w:themeColor="text1"/>
          <w:sz w:val="18"/>
          <w:szCs w:val="18"/>
        </w:rPr>
        <w:t xml:space="preserve"> fully online, </w:t>
      </w:r>
      <w:proofErr w:type="gramStart"/>
      <w:r>
        <w:rPr>
          <w:color w:val="000000" w:themeColor="text1"/>
          <w:sz w:val="18"/>
          <w:szCs w:val="18"/>
        </w:rPr>
        <w:t>all of</w:t>
      </w:r>
      <w:proofErr w:type="gramEnd"/>
      <w:r>
        <w:rPr>
          <w:color w:val="000000" w:themeColor="text1"/>
          <w:sz w:val="18"/>
          <w:szCs w:val="18"/>
        </w:rPr>
        <w:t xml:space="preserve"> my communication with students will take place over e-mail. This means that you have to </w:t>
      </w:r>
      <w:r w:rsidR="00211A16" w:rsidRPr="00211A16">
        <w:rPr>
          <w:bCs/>
          <w:color w:val="000000" w:themeColor="text1"/>
          <w:sz w:val="18"/>
          <w:szCs w:val="18"/>
        </w:rPr>
        <w:t>check your e-mail regularly</w:t>
      </w:r>
      <w:r>
        <w:rPr>
          <w:color w:val="000000" w:themeColor="text1"/>
          <w:sz w:val="18"/>
          <w:szCs w:val="18"/>
        </w:rPr>
        <w:t xml:space="preserve">. I am going to assume that you are </w:t>
      </w:r>
      <w:r w:rsidRPr="008155E3">
        <w:rPr>
          <w:color w:val="000000" w:themeColor="text1"/>
          <w:sz w:val="18"/>
          <w:szCs w:val="18"/>
        </w:rPr>
        <w:t xml:space="preserve">checking your e-mail at least </w:t>
      </w:r>
      <w:r w:rsidR="00211A16" w:rsidRPr="008155E3">
        <w:rPr>
          <w:bCs/>
          <w:color w:val="000000" w:themeColor="text1"/>
          <w:sz w:val="18"/>
          <w:szCs w:val="18"/>
        </w:rPr>
        <w:t>once a day</w:t>
      </w:r>
      <w:r w:rsidRPr="008155E3">
        <w:rPr>
          <w:color w:val="000000" w:themeColor="text1"/>
          <w:sz w:val="18"/>
          <w:szCs w:val="18"/>
        </w:rPr>
        <w:t>. If you are going to be away from Internet access for more than that amount of time, please let me know beforehand</w:t>
      </w:r>
      <w:r>
        <w:rPr>
          <w:color w:val="000000" w:themeColor="text1"/>
          <w:sz w:val="18"/>
          <w:szCs w:val="18"/>
        </w:rPr>
        <w:t xml:space="preserve">. </w:t>
      </w:r>
    </w:p>
    <w:p w14:paraId="577489F2" w14:textId="5912B089" w:rsidR="00FB6BD6" w:rsidRDefault="00FB6BD6" w:rsidP="00FB6BD6">
      <w:pPr>
        <w:pStyle w:val="Footer"/>
        <w:numPr>
          <w:ilvl w:val="0"/>
          <w:numId w:val="1"/>
        </w:numPr>
        <w:rPr>
          <w:sz w:val="18"/>
          <w:szCs w:val="18"/>
        </w:rPr>
      </w:pPr>
      <w:r w:rsidRPr="00FB6BD6">
        <w:rPr>
          <w:sz w:val="18"/>
          <w:szCs w:val="18"/>
        </w:rPr>
        <w:t xml:space="preserve">This is an online course, which comes with a unique set of pros/cons. You should be aware that </w:t>
      </w:r>
      <w:r w:rsidRPr="008155E3">
        <w:rPr>
          <w:color w:val="C45911" w:themeColor="accent2" w:themeShade="BF"/>
          <w:sz w:val="18"/>
          <w:szCs w:val="18"/>
        </w:rPr>
        <w:t>students typically find online courses to be more challenging than traditional in</w:t>
      </w:r>
      <w:r w:rsidR="00783E02">
        <w:rPr>
          <w:color w:val="C45911" w:themeColor="accent2" w:themeShade="BF"/>
          <w:sz w:val="18"/>
          <w:szCs w:val="18"/>
        </w:rPr>
        <w:t>-</w:t>
      </w:r>
      <w:r w:rsidRPr="008155E3">
        <w:rPr>
          <w:color w:val="C45911" w:themeColor="accent2" w:themeShade="BF"/>
          <w:sz w:val="18"/>
          <w:szCs w:val="18"/>
        </w:rPr>
        <w:t>person courses due to the amount of reading that is required as well as the method of communication</w:t>
      </w:r>
      <w:r w:rsidRPr="00FB6BD6">
        <w:rPr>
          <w:sz w:val="18"/>
          <w:szCs w:val="18"/>
        </w:rPr>
        <w:t xml:space="preserve">.  Please don’t hesitate to contact me with any concerns that you may have. It is better to address these as they come up, rather than wait until the end of the </w:t>
      </w:r>
      <w:r>
        <w:rPr>
          <w:sz w:val="18"/>
          <w:szCs w:val="18"/>
        </w:rPr>
        <w:t>course</w:t>
      </w:r>
      <w:r w:rsidRPr="00FB6BD6">
        <w:rPr>
          <w:sz w:val="18"/>
          <w:szCs w:val="18"/>
        </w:rPr>
        <w:t xml:space="preserve">. </w:t>
      </w:r>
    </w:p>
    <w:p w14:paraId="1C86C07E" w14:textId="1D0B6A5A" w:rsidR="00FB6BD6" w:rsidRPr="00FB6BD6" w:rsidRDefault="00FB6BD6" w:rsidP="00FB6BD6">
      <w:pPr>
        <w:pStyle w:val="Footer"/>
        <w:numPr>
          <w:ilvl w:val="0"/>
          <w:numId w:val="1"/>
        </w:numPr>
        <w:rPr>
          <w:sz w:val="18"/>
          <w:szCs w:val="18"/>
        </w:rPr>
      </w:pPr>
      <w:r w:rsidRPr="00FB6BD6">
        <w:rPr>
          <w:sz w:val="18"/>
          <w:szCs w:val="18"/>
        </w:rPr>
        <w:t xml:space="preserve">Also, please note that this is a summer course, which is a compressed format course. We will be covering a full semester’s worth of material in a shorter amount of time. To be specific, you will do 15 weeks’ worth of work in </w:t>
      </w:r>
      <w:r w:rsidR="001C3DA0">
        <w:rPr>
          <w:sz w:val="18"/>
          <w:szCs w:val="18"/>
        </w:rPr>
        <w:t>5</w:t>
      </w:r>
      <w:r w:rsidR="001C3DA0" w:rsidRPr="00FB6BD6">
        <w:rPr>
          <w:sz w:val="18"/>
          <w:szCs w:val="18"/>
        </w:rPr>
        <w:t xml:space="preserve"> </w:t>
      </w:r>
      <w:r w:rsidRPr="00FB6BD6">
        <w:rPr>
          <w:sz w:val="18"/>
          <w:szCs w:val="18"/>
        </w:rPr>
        <w:t xml:space="preserve">weeks! It is imperative that you stay on top of the course schedule and do not fall behind. Keep in mind a typical </w:t>
      </w:r>
      <w:r w:rsidR="00783E02">
        <w:rPr>
          <w:sz w:val="18"/>
          <w:szCs w:val="18"/>
        </w:rPr>
        <w:t>summer</w:t>
      </w:r>
      <w:r w:rsidRPr="00FB6BD6">
        <w:rPr>
          <w:sz w:val="18"/>
          <w:szCs w:val="18"/>
        </w:rPr>
        <w:t xml:space="preserve"> course will meet for 7 hours and 30 minutes per week plus readings and course assignments. </w:t>
      </w:r>
      <w:r w:rsidRPr="008155E3">
        <w:rPr>
          <w:color w:val="C45911" w:themeColor="accent2" w:themeShade="BF"/>
          <w:sz w:val="18"/>
          <w:szCs w:val="18"/>
        </w:rPr>
        <w:t>You should expect to spend at least 7 hours and 30 minutes per week plus readings and assignments on this course. Online classes are not “easier” courses</w:t>
      </w:r>
      <w:r w:rsidRPr="00FB6BD6">
        <w:rPr>
          <w:sz w:val="18"/>
          <w:szCs w:val="18"/>
        </w:rPr>
        <w:t xml:space="preserve">. They are just flexible in the sense that you can do the work from anywhere in the world that has reliable internet. Note: you will need to have regular, reliable access to the Internet </w:t>
      </w:r>
      <w:proofErr w:type="gramStart"/>
      <w:r w:rsidRPr="00FB6BD6">
        <w:rPr>
          <w:sz w:val="18"/>
          <w:szCs w:val="18"/>
        </w:rPr>
        <w:t>in order to</w:t>
      </w:r>
      <w:proofErr w:type="gramEnd"/>
      <w:r w:rsidRPr="00FB6BD6">
        <w:rPr>
          <w:sz w:val="18"/>
          <w:szCs w:val="18"/>
        </w:rPr>
        <w:t xml:space="preserve"> complete the course requirements. </w:t>
      </w:r>
    </w:p>
    <w:p w14:paraId="22BB3FF0" w14:textId="77777777" w:rsidR="00B817BB" w:rsidRPr="00A44354" w:rsidRDefault="00B817BB">
      <w:pPr>
        <w:rPr>
          <w:color w:val="000000" w:themeColor="text1"/>
          <w:sz w:val="18"/>
          <w:szCs w:val="18"/>
          <w:u w:val="single"/>
        </w:rPr>
      </w:pPr>
    </w:p>
    <w:p w14:paraId="04909A41" w14:textId="496F99CD" w:rsidR="00B817BB" w:rsidRPr="00A44354" w:rsidRDefault="001A23F5">
      <w:pPr>
        <w:rPr>
          <w:b/>
          <w:color w:val="000000" w:themeColor="text1"/>
          <w:sz w:val="18"/>
          <w:szCs w:val="18"/>
          <w:u w:val="single"/>
        </w:rPr>
      </w:pPr>
      <w:r w:rsidRPr="00A44354">
        <w:rPr>
          <w:b/>
          <w:color w:val="000000" w:themeColor="text1"/>
          <w:sz w:val="18"/>
          <w:szCs w:val="18"/>
          <w:u w:val="single"/>
        </w:rPr>
        <w:t>Evaluation</w:t>
      </w:r>
      <w:r w:rsidR="00B817BB" w:rsidRPr="00A44354">
        <w:rPr>
          <w:b/>
          <w:color w:val="000000" w:themeColor="text1"/>
          <w:sz w:val="18"/>
          <w:szCs w:val="18"/>
          <w:u w:val="single"/>
        </w:rPr>
        <w:t xml:space="preserve"> </w:t>
      </w:r>
      <w:r w:rsidR="004A2724" w:rsidRPr="00A44354">
        <w:rPr>
          <w:b/>
          <w:color w:val="000000" w:themeColor="text1"/>
          <w:sz w:val="18"/>
          <w:szCs w:val="18"/>
          <w:u w:val="single"/>
        </w:rPr>
        <w:t>Rules</w:t>
      </w:r>
    </w:p>
    <w:p w14:paraId="6CAC3A34" w14:textId="2139F572" w:rsidR="006A4E86" w:rsidRPr="00D2520C" w:rsidRDefault="00424631" w:rsidP="00433B5D">
      <w:pPr>
        <w:pStyle w:val="ListParagraph"/>
        <w:numPr>
          <w:ilvl w:val="0"/>
          <w:numId w:val="9"/>
        </w:numPr>
        <w:autoSpaceDE w:val="0"/>
        <w:autoSpaceDN w:val="0"/>
        <w:adjustRightInd w:val="0"/>
        <w:rPr>
          <w:color w:val="C45911" w:themeColor="accent2" w:themeShade="BF"/>
          <w:sz w:val="18"/>
          <w:szCs w:val="18"/>
        </w:rPr>
      </w:pPr>
      <w:r w:rsidRPr="00D2520C">
        <w:rPr>
          <w:color w:val="C45911" w:themeColor="accent2" w:themeShade="BF"/>
          <w:sz w:val="18"/>
          <w:szCs w:val="18"/>
        </w:rPr>
        <w:t xml:space="preserve">The total grade is 100 points. </w:t>
      </w:r>
      <w:r w:rsidR="005E1B72" w:rsidRPr="00D2520C">
        <w:rPr>
          <w:color w:val="C45911" w:themeColor="accent2" w:themeShade="BF"/>
          <w:sz w:val="18"/>
          <w:szCs w:val="18"/>
        </w:rPr>
        <w:t xml:space="preserve">The total points you can have are </w:t>
      </w:r>
      <w:r w:rsidR="00ED14D4" w:rsidRPr="00D2520C">
        <w:rPr>
          <w:color w:val="C45911" w:themeColor="accent2" w:themeShade="BF"/>
          <w:sz w:val="18"/>
          <w:szCs w:val="18"/>
        </w:rPr>
        <w:t>108</w:t>
      </w:r>
      <w:r w:rsidR="005E1B72" w:rsidRPr="00D2520C">
        <w:rPr>
          <w:color w:val="C45911" w:themeColor="accent2" w:themeShade="BF"/>
          <w:sz w:val="18"/>
          <w:szCs w:val="18"/>
        </w:rPr>
        <w:t xml:space="preserve"> points</w:t>
      </w:r>
      <w:r w:rsidR="00D2520C" w:rsidRPr="00D2520C">
        <w:rPr>
          <w:color w:val="C45911" w:themeColor="accent2" w:themeShade="BF"/>
          <w:sz w:val="18"/>
          <w:szCs w:val="18"/>
        </w:rPr>
        <w:t>, meaning there are 8 built-in extra credits</w:t>
      </w:r>
      <w:r w:rsidR="005E1B72" w:rsidRPr="00D2520C">
        <w:rPr>
          <w:color w:val="C45911" w:themeColor="accent2" w:themeShade="BF"/>
          <w:sz w:val="18"/>
          <w:szCs w:val="18"/>
        </w:rPr>
        <w:t xml:space="preserve">. </w:t>
      </w:r>
    </w:p>
    <w:p w14:paraId="4BE23F7D" w14:textId="0189DF60" w:rsidR="00ED14D4" w:rsidRPr="00ED14D4" w:rsidRDefault="00ED14D4" w:rsidP="00ED14D4">
      <w:pPr>
        <w:pStyle w:val="ListParagraph"/>
        <w:numPr>
          <w:ilvl w:val="0"/>
          <w:numId w:val="9"/>
        </w:numPr>
        <w:autoSpaceDE w:val="0"/>
        <w:autoSpaceDN w:val="0"/>
        <w:adjustRightInd w:val="0"/>
        <w:rPr>
          <w:color w:val="C45911" w:themeColor="accent2" w:themeShade="BF"/>
          <w:sz w:val="18"/>
          <w:szCs w:val="18"/>
        </w:rPr>
      </w:pPr>
      <w:r w:rsidRPr="00ED14D4">
        <w:rPr>
          <w:color w:val="C45911" w:themeColor="accent2" w:themeShade="BF"/>
          <w:sz w:val="18"/>
          <w:szCs w:val="18"/>
        </w:rPr>
        <w:t xml:space="preserve">In each module, you are expected to work </w:t>
      </w:r>
      <w:r w:rsidR="00AD2574">
        <w:rPr>
          <w:color w:val="C45911" w:themeColor="accent2" w:themeShade="BF"/>
          <w:sz w:val="18"/>
          <w:szCs w:val="18"/>
        </w:rPr>
        <w:t xml:space="preserve">on </w:t>
      </w:r>
      <w:r w:rsidRPr="00ED14D4">
        <w:rPr>
          <w:color w:val="C45911" w:themeColor="accent2" w:themeShade="BF"/>
          <w:sz w:val="18"/>
          <w:szCs w:val="18"/>
        </w:rPr>
        <w:t xml:space="preserve">a problem set of 4 questions. Each set is worth 36 points. At the end of the semester, I will drop the lowest grade of one of your problem sets. </w:t>
      </w:r>
    </w:p>
    <w:p w14:paraId="4E9742FD" w14:textId="77777777" w:rsidR="006A4E86" w:rsidRPr="00CD1EC4" w:rsidRDefault="006A4E86" w:rsidP="00433B5D">
      <w:pPr>
        <w:pStyle w:val="ListParagraph"/>
        <w:numPr>
          <w:ilvl w:val="0"/>
          <w:numId w:val="9"/>
        </w:numPr>
        <w:autoSpaceDE w:val="0"/>
        <w:autoSpaceDN w:val="0"/>
        <w:adjustRightInd w:val="0"/>
        <w:rPr>
          <w:color w:val="000000" w:themeColor="text1"/>
          <w:sz w:val="18"/>
          <w:szCs w:val="18"/>
        </w:rPr>
      </w:pPr>
      <w:r>
        <w:rPr>
          <w:color w:val="000000" w:themeColor="text1"/>
          <w:sz w:val="18"/>
          <w:szCs w:val="18"/>
        </w:rPr>
        <w:t>Y</w:t>
      </w:r>
      <w:r w:rsidRPr="00A44354">
        <w:rPr>
          <w:color w:val="000000" w:themeColor="text1"/>
          <w:sz w:val="18"/>
          <w:szCs w:val="18"/>
        </w:rPr>
        <w:t>ou should be aware that the subjects we cover are generally cumulative in nature. As a result, areas covered early in the course are relevant throughout the entire course.</w:t>
      </w:r>
    </w:p>
    <w:p w14:paraId="7B6DA4EE" w14:textId="28F00634" w:rsidR="006A4E86" w:rsidRPr="00A44354" w:rsidRDefault="006A4E86" w:rsidP="00433B5D">
      <w:pPr>
        <w:pStyle w:val="ListParagraph"/>
        <w:numPr>
          <w:ilvl w:val="0"/>
          <w:numId w:val="9"/>
        </w:numPr>
        <w:rPr>
          <w:color w:val="000000" w:themeColor="text1"/>
          <w:sz w:val="18"/>
          <w:szCs w:val="18"/>
        </w:rPr>
      </w:pPr>
      <w:r w:rsidRPr="00A44354">
        <w:rPr>
          <w:color w:val="000000" w:themeColor="text1"/>
          <w:sz w:val="18"/>
          <w:szCs w:val="18"/>
        </w:rPr>
        <w:t xml:space="preserve">If you have questions about the grade you received on an </w:t>
      </w:r>
      <w:r w:rsidR="0065751E">
        <w:rPr>
          <w:color w:val="000000" w:themeColor="text1"/>
          <w:sz w:val="18"/>
          <w:szCs w:val="18"/>
        </w:rPr>
        <w:t>assignment</w:t>
      </w:r>
      <w:r w:rsidRPr="00A44354">
        <w:rPr>
          <w:color w:val="000000" w:themeColor="text1"/>
          <w:sz w:val="18"/>
          <w:szCs w:val="18"/>
        </w:rPr>
        <w:t>, I am happy to answer those questions and suggest ways that you can do better.</w:t>
      </w:r>
    </w:p>
    <w:p w14:paraId="56BAEAAB" w14:textId="064F269F" w:rsidR="006A4E86" w:rsidRPr="00A44354" w:rsidRDefault="006A4E86" w:rsidP="00433B5D">
      <w:pPr>
        <w:pStyle w:val="ListParagraph"/>
        <w:numPr>
          <w:ilvl w:val="0"/>
          <w:numId w:val="9"/>
        </w:numPr>
        <w:rPr>
          <w:color w:val="000000" w:themeColor="text1"/>
          <w:sz w:val="18"/>
          <w:szCs w:val="18"/>
        </w:rPr>
      </w:pPr>
      <w:r w:rsidRPr="00A44354">
        <w:rPr>
          <w:color w:val="000000" w:themeColor="text1"/>
          <w:sz w:val="18"/>
          <w:szCs w:val="18"/>
        </w:rPr>
        <w:t xml:space="preserve">If you do not think that the grade you received reflects the quality of your work, you may ask for the answers to be graded again. To do so, submit a formal appeal in writing, explaining why you think the grade you received is not a fair reflection of the quality of your work. The new grade, whether high or lower, will then become your </w:t>
      </w:r>
      <w:r w:rsidR="00AD2574">
        <w:rPr>
          <w:color w:val="000000" w:themeColor="text1"/>
          <w:sz w:val="18"/>
          <w:szCs w:val="18"/>
        </w:rPr>
        <w:t>final</w:t>
      </w:r>
      <w:r w:rsidRPr="00A44354">
        <w:rPr>
          <w:color w:val="000000" w:themeColor="text1"/>
          <w:sz w:val="18"/>
          <w:szCs w:val="18"/>
        </w:rPr>
        <w:t xml:space="preserve"> grade on this assignment. </w:t>
      </w:r>
    </w:p>
    <w:p w14:paraId="0FBBCD3E" w14:textId="6688850F" w:rsidR="006A4E86" w:rsidRPr="00A44354" w:rsidRDefault="006A4E86" w:rsidP="00433B5D">
      <w:pPr>
        <w:pStyle w:val="ListParagraph"/>
        <w:numPr>
          <w:ilvl w:val="0"/>
          <w:numId w:val="9"/>
        </w:numPr>
        <w:rPr>
          <w:color w:val="000000" w:themeColor="text1"/>
          <w:sz w:val="18"/>
          <w:szCs w:val="18"/>
        </w:rPr>
      </w:pPr>
      <w:r w:rsidRPr="00A44354">
        <w:rPr>
          <w:color w:val="000000" w:themeColor="text1"/>
          <w:sz w:val="18"/>
          <w:szCs w:val="18"/>
          <w:lang w:eastAsia="zh-CN"/>
        </w:rPr>
        <w:t xml:space="preserve">There are </w:t>
      </w:r>
      <w:r w:rsidR="00ED14D4">
        <w:rPr>
          <w:color w:val="000000" w:themeColor="text1"/>
          <w:sz w:val="18"/>
          <w:szCs w:val="18"/>
          <w:lang w:eastAsia="zh-CN"/>
        </w:rPr>
        <w:t>NO</w:t>
      </w:r>
      <w:r w:rsidRPr="00A44354">
        <w:rPr>
          <w:color w:val="000000" w:themeColor="text1"/>
          <w:sz w:val="18"/>
          <w:szCs w:val="18"/>
          <w:lang w:eastAsia="zh-CN"/>
        </w:rPr>
        <w:t xml:space="preserve"> opportunities to re-</w:t>
      </w:r>
      <w:r w:rsidR="00ED14D4">
        <w:rPr>
          <w:color w:val="000000" w:themeColor="text1"/>
          <w:sz w:val="18"/>
          <w:szCs w:val="18"/>
          <w:lang w:eastAsia="zh-CN"/>
        </w:rPr>
        <w:t>do</w:t>
      </w:r>
      <w:r w:rsidRPr="00A44354">
        <w:rPr>
          <w:color w:val="000000" w:themeColor="text1"/>
          <w:sz w:val="18"/>
          <w:szCs w:val="18"/>
          <w:lang w:eastAsia="zh-CN"/>
        </w:rPr>
        <w:t xml:space="preserve"> </w:t>
      </w:r>
      <w:r w:rsidR="00ED14D4">
        <w:rPr>
          <w:color w:val="000000" w:themeColor="text1"/>
          <w:sz w:val="18"/>
          <w:szCs w:val="18"/>
          <w:lang w:eastAsia="zh-CN"/>
        </w:rPr>
        <w:t>problem sets</w:t>
      </w:r>
      <w:r w:rsidRPr="00A44354">
        <w:rPr>
          <w:color w:val="000000" w:themeColor="text1"/>
          <w:sz w:val="18"/>
          <w:szCs w:val="18"/>
          <w:lang w:eastAsia="zh-CN"/>
        </w:rPr>
        <w:t xml:space="preserve"> or to do extra-credit work requested by the students in this course.</w:t>
      </w:r>
    </w:p>
    <w:p w14:paraId="25948AA3" w14:textId="4F8ADF2A" w:rsidR="006A4E86" w:rsidRPr="001D7C45" w:rsidRDefault="006A4E86" w:rsidP="00433B5D">
      <w:pPr>
        <w:pStyle w:val="ListParagraph"/>
        <w:numPr>
          <w:ilvl w:val="0"/>
          <w:numId w:val="9"/>
        </w:numPr>
        <w:rPr>
          <w:color w:val="000000" w:themeColor="text1"/>
          <w:sz w:val="18"/>
          <w:szCs w:val="18"/>
        </w:rPr>
      </w:pPr>
      <w:r w:rsidRPr="00A44354">
        <w:rPr>
          <w:color w:val="000000" w:themeColor="text1"/>
          <w:sz w:val="18"/>
          <w:szCs w:val="18"/>
          <w:lang w:eastAsia="zh-CN"/>
        </w:rPr>
        <w:t xml:space="preserve">I will not increase any person’s grade solely to change their letter grade. </w:t>
      </w:r>
      <w:proofErr w:type="gramStart"/>
      <w:r w:rsidRPr="00A44354">
        <w:rPr>
          <w:color w:val="000000" w:themeColor="text1"/>
          <w:sz w:val="18"/>
          <w:szCs w:val="18"/>
          <w:lang w:eastAsia="zh-CN"/>
        </w:rPr>
        <w:t>So</w:t>
      </w:r>
      <w:proofErr w:type="gramEnd"/>
      <w:r w:rsidRPr="00A44354">
        <w:rPr>
          <w:color w:val="000000" w:themeColor="text1"/>
          <w:sz w:val="18"/>
          <w:szCs w:val="18"/>
          <w:lang w:eastAsia="zh-CN"/>
        </w:rPr>
        <w:t xml:space="preserve"> if you make an 89, you will make a B+, not an A-. No amount of pleading will change this outcome. Particularly common and ineffective are pleas claiming that your grade </w:t>
      </w:r>
      <w:r w:rsidR="00AD2574">
        <w:rPr>
          <w:color w:val="000000" w:themeColor="text1"/>
          <w:sz w:val="18"/>
          <w:szCs w:val="18"/>
          <w:lang w:eastAsia="zh-CN"/>
        </w:rPr>
        <w:t>in</w:t>
      </w:r>
      <w:r w:rsidRPr="00A44354">
        <w:rPr>
          <w:color w:val="000000" w:themeColor="text1"/>
          <w:sz w:val="18"/>
          <w:szCs w:val="18"/>
          <w:lang w:eastAsia="zh-CN"/>
        </w:rPr>
        <w:t xml:space="preserve"> this class will cause you to </w:t>
      </w:r>
      <w:r w:rsidRPr="00A44354">
        <w:rPr>
          <w:color w:val="000000" w:themeColor="text1"/>
          <w:sz w:val="18"/>
          <w:szCs w:val="18"/>
          <w:lang w:eastAsia="zh-CN"/>
        </w:rPr>
        <w:lastRenderedPageBreak/>
        <w:t xml:space="preserve">lose a scholarship, prevent you from attending the graduate or professional school of your choice, or lead to some other unfortunate, but unlikely, consequence. </w:t>
      </w:r>
    </w:p>
    <w:p w14:paraId="5955691D" w14:textId="79DB4E6F" w:rsidR="006A4E86" w:rsidRDefault="006A4E86" w:rsidP="006A4E86">
      <w:pPr>
        <w:autoSpaceDE w:val="0"/>
        <w:autoSpaceDN w:val="0"/>
        <w:adjustRightInd w:val="0"/>
        <w:rPr>
          <w:color w:val="000000" w:themeColor="text1"/>
          <w:sz w:val="18"/>
          <w:szCs w:val="18"/>
        </w:rPr>
      </w:pPr>
    </w:p>
    <w:p w14:paraId="6D5CF06F" w14:textId="28488DB8" w:rsidR="006A4E86" w:rsidRPr="001D7C45" w:rsidRDefault="006A4E86" w:rsidP="001D7C45">
      <w:pPr>
        <w:autoSpaceDE w:val="0"/>
        <w:autoSpaceDN w:val="0"/>
        <w:adjustRightInd w:val="0"/>
        <w:rPr>
          <w:b/>
          <w:bCs/>
          <w:color w:val="000000" w:themeColor="text1"/>
          <w:sz w:val="18"/>
          <w:szCs w:val="18"/>
          <w:u w:val="single"/>
        </w:rPr>
      </w:pPr>
      <w:r w:rsidRPr="001D7C45">
        <w:rPr>
          <w:b/>
          <w:bCs/>
          <w:color w:val="000000" w:themeColor="text1"/>
          <w:sz w:val="18"/>
          <w:szCs w:val="18"/>
          <w:u w:val="single"/>
        </w:rPr>
        <w:t>Late Work and Missed Work</w:t>
      </w:r>
    </w:p>
    <w:p w14:paraId="7D6B142A" w14:textId="0EB7F8AA" w:rsidR="00237DA8" w:rsidRPr="00237DA8" w:rsidRDefault="00237DA8" w:rsidP="00237DA8">
      <w:pPr>
        <w:pStyle w:val="ListParagraph"/>
        <w:numPr>
          <w:ilvl w:val="0"/>
          <w:numId w:val="2"/>
        </w:numPr>
        <w:rPr>
          <w:color w:val="000000" w:themeColor="text1"/>
          <w:sz w:val="18"/>
          <w:szCs w:val="18"/>
          <w:lang w:eastAsia="zh-CN"/>
        </w:rPr>
      </w:pPr>
      <w:r w:rsidRPr="00237DA8">
        <w:rPr>
          <w:color w:val="000000" w:themeColor="text1"/>
          <w:sz w:val="18"/>
          <w:szCs w:val="18"/>
          <w:lang w:eastAsia="zh-CN"/>
        </w:rPr>
        <w:t xml:space="preserve">Late work or </w:t>
      </w:r>
      <w:r w:rsidR="00AD2574">
        <w:rPr>
          <w:color w:val="000000" w:themeColor="text1"/>
          <w:sz w:val="18"/>
          <w:szCs w:val="18"/>
          <w:lang w:eastAsia="zh-CN"/>
        </w:rPr>
        <w:t>make-up</w:t>
      </w:r>
      <w:r w:rsidRPr="00237DA8">
        <w:rPr>
          <w:color w:val="000000" w:themeColor="text1"/>
          <w:sz w:val="18"/>
          <w:szCs w:val="18"/>
          <w:lang w:eastAsia="zh-CN"/>
        </w:rPr>
        <w:t xml:space="preserve"> work will </w:t>
      </w:r>
      <w:r w:rsidRPr="00237DA8">
        <w:rPr>
          <w:b/>
          <w:color w:val="000000" w:themeColor="text1"/>
          <w:sz w:val="18"/>
          <w:szCs w:val="18"/>
          <w:lang w:eastAsia="zh-CN"/>
        </w:rPr>
        <w:t>NOT</w:t>
      </w:r>
      <w:r w:rsidRPr="00237DA8">
        <w:rPr>
          <w:color w:val="000000" w:themeColor="text1"/>
          <w:sz w:val="18"/>
          <w:szCs w:val="18"/>
          <w:lang w:eastAsia="zh-CN"/>
        </w:rPr>
        <w:t xml:space="preserve"> be allowed in this class. Under very rare circumstances will exceptions be made, and this will be determined on a case-by-case basis. Please note that </w:t>
      </w:r>
      <w:r w:rsidR="00AD2574">
        <w:rPr>
          <w:color w:val="000000" w:themeColor="text1"/>
          <w:sz w:val="18"/>
          <w:szCs w:val="18"/>
          <w:lang w:eastAsia="zh-CN"/>
        </w:rPr>
        <w:t>technical</w:t>
      </w:r>
      <w:r w:rsidRPr="00237DA8">
        <w:rPr>
          <w:color w:val="000000" w:themeColor="text1"/>
          <w:sz w:val="18"/>
          <w:szCs w:val="18"/>
          <w:lang w:eastAsia="zh-CN"/>
        </w:rPr>
        <w:t xml:space="preserve"> issues will not be an acceptable excuse for late work. Please note that this is a condensed format course, a full semester delivered </w:t>
      </w:r>
      <w:r>
        <w:rPr>
          <w:color w:val="000000" w:themeColor="text1"/>
          <w:sz w:val="18"/>
          <w:szCs w:val="18"/>
          <w:lang w:eastAsia="zh-CN"/>
        </w:rPr>
        <w:t>4</w:t>
      </w:r>
      <w:r w:rsidRPr="00237DA8">
        <w:rPr>
          <w:color w:val="000000" w:themeColor="text1"/>
          <w:sz w:val="18"/>
          <w:szCs w:val="18"/>
          <w:lang w:eastAsia="zh-CN"/>
        </w:rPr>
        <w:t xml:space="preserve"> weeks of online instruction. There is no room for late or missed assignments. The weeks will move quickly, and students are expected to plan accordingly. </w:t>
      </w:r>
    </w:p>
    <w:p w14:paraId="6215CD02" w14:textId="77777777" w:rsidR="00237DA8" w:rsidRDefault="00237DA8" w:rsidP="003C7C3B">
      <w:pPr>
        <w:rPr>
          <w:b/>
          <w:sz w:val="18"/>
          <w:szCs w:val="18"/>
          <w:u w:val="single"/>
        </w:rPr>
      </w:pPr>
    </w:p>
    <w:p w14:paraId="76FF2933" w14:textId="0797B560" w:rsidR="007A1554" w:rsidRPr="00A44354" w:rsidRDefault="007A1554" w:rsidP="003C7C3B">
      <w:pPr>
        <w:rPr>
          <w:b/>
          <w:sz w:val="18"/>
          <w:szCs w:val="18"/>
          <w:u w:val="single"/>
        </w:rPr>
      </w:pPr>
      <w:r w:rsidRPr="00A44354">
        <w:rPr>
          <w:b/>
          <w:sz w:val="18"/>
          <w:szCs w:val="18"/>
          <w:u w:val="single"/>
        </w:rPr>
        <w:t>Grading Scale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915"/>
        <w:gridCol w:w="1915"/>
        <w:gridCol w:w="1915"/>
        <w:gridCol w:w="1915"/>
      </w:tblGrid>
      <w:tr w:rsidR="007A1554" w:rsidRPr="00A44354" w14:paraId="6877F57E" w14:textId="77777777" w:rsidTr="007A1554">
        <w:trPr>
          <w:jc w:val="center"/>
        </w:trPr>
        <w:tc>
          <w:tcPr>
            <w:tcW w:w="1915" w:type="dxa"/>
          </w:tcPr>
          <w:p w14:paraId="70D898B2" w14:textId="57B74BAA" w:rsidR="007A1554" w:rsidRPr="00A44354" w:rsidRDefault="007A1554" w:rsidP="00FE679D">
            <w:pPr>
              <w:spacing w:after="200"/>
              <w:contextualSpacing/>
              <w:rPr>
                <w:sz w:val="18"/>
                <w:szCs w:val="18"/>
              </w:rPr>
            </w:pPr>
            <w:r w:rsidRPr="00A44354">
              <w:rPr>
                <w:sz w:val="18"/>
                <w:szCs w:val="18"/>
              </w:rPr>
              <w:t>A: 100-9</w:t>
            </w:r>
            <w:r w:rsidR="006703A5">
              <w:rPr>
                <w:sz w:val="18"/>
                <w:szCs w:val="18"/>
              </w:rPr>
              <w:t>4</w:t>
            </w:r>
          </w:p>
        </w:tc>
        <w:tc>
          <w:tcPr>
            <w:tcW w:w="1915" w:type="dxa"/>
          </w:tcPr>
          <w:p w14:paraId="4066DBE0" w14:textId="51B2E656" w:rsidR="007A1554" w:rsidRPr="00A44354" w:rsidRDefault="007A1554" w:rsidP="00FE679D">
            <w:pPr>
              <w:spacing w:after="200"/>
              <w:contextualSpacing/>
              <w:rPr>
                <w:sz w:val="18"/>
                <w:szCs w:val="18"/>
              </w:rPr>
            </w:pPr>
            <w:r w:rsidRPr="00A44354">
              <w:rPr>
                <w:sz w:val="18"/>
                <w:szCs w:val="18"/>
              </w:rPr>
              <w:t>B: 8</w:t>
            </w:r>
            <w:r w:rsidR="006703A5">
              <w:rPr>
                <w:sz w:val="18"/>
                <w:szCs w:val="18"/>
              </w:rPr>
              <w:t>6</w:t>
            </w:r>
            <w:r w:rsidRPr="00A44354">
              <w:rPr>
                <w:sz w:val="18"/>
                <w:szCs w:val="18"/>
              </w:rPr>
              <w:t>-8</w:t>
            </w:r>
            <w:r w:rsidR="006703A5">
              <w:rPr>
                <w:sz w:val="18"/>
                <w:szCs w:val="18"/>
              </w:rPr>
              <w:t>4</w:t>
            </w:r>
          </w:p>
        </w:tc>
        <w:tc>
          <w:tcPr>
            <w:tcW w:w="1915" w:type="dxa"/>
          </w:tcPr>
          <w:p w14:paraId="450DF9EA" w14:textId="18A53757" w:rsidR="007A1554" w:rsidRPr="00A44354" w:rsidRDefault="007A1554" w:rsidP="00FE679D">
            <w:pPr>
              <w:spacing w:after="200"/>
              <w:contextualSpacing/>
              <w:rPr>
                <w:sz w:val="18"/>
                <w:szCs w:val="18"/>
              </w:rPr>
            </w:pPr>
            <w:r w:rsidRPr="00A44354">
              <w:rPr>
                <w:sz w:val="18"/>
                <w:szCs w:val="18"/>
              </w:rPr>
              <w:t>C: 7</w:t>
            </w:r>
            <w:r w:rsidR="006703A5">
              <w:rPr>
                <w:sz w:val="18"/>
                <w:szCs w:val="18"/>
              </w:rPr>
              <w:t>6</w:t>
            </w:r>
            <w:r w:rsidRPr="00A44354">
              <w:rPr>
                <w:sz w:val="18"/>
                <w:szCs w:val="18"/>
              </w:rPr>
              <w:t>-7</w:t>
            </w:r>
            <w:r w:rsidR="006703A5">
              <w:rPr>
                <w:sz w:val="18"/>
                <w:szCs w:val="18"/>
              </w:rPr>
              <w:t>4</w:t>
            </w:r>
          </w:p>
        </w:tc>
        <w:tc>
          <w:tcPr>
            <w:tcW w:w="1915" w:type="dxa"/>
          </w:tcPr>
          <w:p w14:paraId="4439622B" w14:textId="20EA9964" w:rsidR="007A1554" w:rsidRPr="00A44354" w:rsidRDefault="007A1554" w:rsidP="00FE679D">
            <w:pPr>
              <w:spacing w:after="200"/>
              <w:contextualSpacing/>
              <w:rPr>
                <w:sz w:val="18"/>
                <w:szCs w:val="18"/>
              </w:rPr>
            </w:pPr>
            <w:r w:rsidRPr="00A44354">
              <w:rPr>
                <w:sz w:val="18"/>
                <w:szCs w:val="18"/>
              </w:rPr>
              <w:t>D: 6</w:t>
            </w:r>
            <w:r w:rsidR="006703A5">
              <w:rPr>
                <w:sz w:val="18"/>
                <w:szCs w:val="18"/>
              </w:rPr>
              <w:t>6</w:t>
            </w:r>
            <w:r w:rsidRPr="00A44354">
              <w:rPr>
                <w:sz w:val="18"/>
                <w:szCs w:val="18"/>
              </w:rPr>
              <w:t>-6</w:t>
            </w:r>
            <w:r w:rsidR="006703A5">
              <w:rPr>
                <w:sz w:val="18"/>
                <w:szCs w:val="18"/>
              </w:rPr>
              <w:t>4</w:t>
            </w:r>
          </w:p>
        </w:tc>
      </w:tr>
      <w:tr w:rsidR="007A1554" w:rsidRPr="00A44354" w14:paraId="128DF94E" w14:textId="77777777" w:rsidTr="007A1554">
        <w:trPr>
          <w:jc w:val="center"/>
        </w:trPr>
        <w:tc>
          <w:tcPr>
            <w:tcW w:w="1915" w:type="dxa"/>
          </w:tcPr>
          <w:p w14:paraId="5D11D5DD" w14:textId="630B52E3" w:rsidR="007A1554" w:rsidRPr="00A44354" w:rsidRDefault="007A1554" w:rsidP="00FE679D">
            <w:pPr>
              <w:spacing w:after="200"/>
              <w:contextualSpacing/>
              <w:rPr>
                <w:sz w:val="18"/>
                <w:szCs w:val="18"/>
              </w:rPr>
            </w:pPr>
            <w:r w:rsidRPr="00A44354">
              <w:rPr>
                <w:sz w:val="18"/>
                <w:szCs w:val="18"/>
              </w:rPr>
              <w:t>A-: 9</w:t>
            </w:r>
            <w:r w:rsidR="006703A5">
              <w:rPr>
                <w:sz w:val="18"/>
                <w:szCs w:val="18"/>
              </w:rPr>
              <w:t>3</w:t>
            </w:r>
            <w:r w:rsidRPr="00A44354">
              <w:rPr>
                <w:sz w:val="18"/>
                <w:szCs w:val="18"/>
              </w:rPr>
              <w:t>-90</w:t>
            </w:r>
          </w:p>
        </w:tc>
        <w:tc>
          <w:tcPr>
            <w:tcW w:w="1915" w:type="dxa"/>
          </w:tcPr>
          <w:p w14:paraId="10465921" w14:textId="4477CC32" w:rsidR="007A1554" w:rsidRPr="00A44354" w:rsidRDefault="007A1554" w:rsidP="00FE679D">
            <w:pPr>
              <w:spacing w:after="200"/>
              <w:contextualSpacing/>
              <w:rPr>
                <w:sz w:val="18"/>
                <w:szCs w:val="18"/>
              </w:rPr>
            </w:pPr>
            <w:r w:rsidRPr="00A44354">
              <w:rPr>
                <w:sz w:val="18"/>
                <w:szCs w:val="18"/>
              </w:rPr>
              <w:t>B-: 8</w:t>
            </w:r>
            <w:r w:rsidR="006703A5">
              <w:rPr>
                <w:sz w:val="18"/>
                <w:szCs w:val="18"/>
              </w:rPr>
              <w:t>3</w:t>
            </w:r>
            <w:r w:rsidRPr="00A44354">
              <w:rPr>
                <w:sz w:val="18"/>
                <w:szCs w:val="18"/>
              </w:rPr>
              <w:t>-80</w:t>
            </w:r>
          </w:p>
        </w:tc>
        <w:tc>
          <w:tcPr>
            <w:tcW w:w="1915" w:type="dxa"/>
          </w:tcPr>
          <w:p w14:paraId="75D5F24B" w14:textId="42E16C10" w:rsidR="007A1554" w:rsidRPr="00A44354" w:rsidRDefault="007A1554" w:rsidP="00FE679D">
            <w:pPr>
              <w:spacing w:after="200"/>
              <w:contextualSpacing/>
              <w:rPr>
                <w:sz w:val="18"/>
                <w:szCs w:val="18"/>
              </w:rPr>
            </w:pPr>
            <w:r w:rsidRPr="00A44354">
              <w:rPr>
                <w:sz w:val="18"/>
                <w:szCs w:val="18"/>
              </w:rPr>
              <w:t>C-: 7</w:t>
            </w:r>
            <w:r w:rsidR="006703A5">
              <w:rPr>
                <w:sz w:val="18"/>
                <w:szCs w:val="18"/>
              </w:rPr>
              <w:t>3</w:t>
            </w:r>
            <w:r w:rsidRPr="00A44354">
              <w:rPr>
                <w:sz w:val="18"/>
                <w:szCs w:val="18"/>
              </w:rPr>
              <w:t>-70</w:t>
            </w:r>
          </w:p>
        </w:tc>
        <w:tc>
          <w:tcPr>
            <w:tcW w:w="1915" w:type="dxa"/>
          </w:tcPr>
          <w:p w14:paraId="2BBD2700" w14:textId="5CFB69BE" w:rsidR="007A1554" w:rsidRPr="00A44354" w:rsidRDefault="007A1554" w:rsidP="00FE679D">
            <w:pPr>
              <w:spacing w:after="200"/>
              <w:contextualSpacing/>
              <w:rPr>
                <w:sz w:val="18"/>
                <w:szCs w:val="18"/>
              </w:rPr>
            </w:pPr>
            <w:r w:rsidRPr="00A44354">
              <w:rPr>
                <w:sz w:val="18"/>
                <w:szCs w:val="18"/>
              </w:rPr>
              <w:t>D-: 6</w:t>
            </w:r>
            <w:r w:rsidR="006703A5">
              <w:rPr>
                <w:sz w:val="18"/>
                <w:szCs w:val="18"/>
              </w:rPr>
              <w:t>3</w:t>
            </w:r>
            <w:r w:rsidRPr="00A44354">
              <w:rPr>
                <w:sz w:val="18"/>
                <w:szCs w:val="18"/>
              </w:rPr>
              <w:t>-60</w:t>
            </w:r>
          </w:p>
        </w:tc>
      </w:tr>
      <w:tr w:rsidR="007A1554" w:rsidRPr="00A44354" w14:paraId="18487E59" w14:textId="77777777" w:rsidTr="007A1554">
        <w:trPr>
          <w:jc w:val="center"/>
        </w:trPr>
        <w:tc>
          <w:tcPr>
            <w:tcW w:w="1915" w:type="dxa"/>
          </w:tcPr>
          <w:p w14:paraId="6BA1D1B1" w14:textId="34148640" w:rsidR="007A1554" w:rsidRPr="00A44354" w:rsidRDefault="007A1554" w:rsidP="00FE679D">
            <w:pPr>
              <w:spacing w:after="200"/>
              <w:contextualSpacing/>
              <w:rPr>
                <w:sz w:val="18"/>
                <w:szCs w:val="18"/>
              </w:rPr>
            </w:pPr>
            <w:r w:rsidRPr="00A44354">
              <w:rPr>
                <w:sz w:val="18"/>
                <w:szCs w:val="18"/>
              </w:rPr>
              <w:t>B+: 89-8</w:t>
            </w:r>
            <w:r w:rsidR="006703A5">
              <w:rPr>
                <w:sz w:val="18"/>
                <w:szCs w:val="18"/>
              </w:rPr>
              <w:t>7</w:t>
            </w:r>
          </w:p>
        </w:tc>
        <w:tc>
          <w:tcPr>
            <w:tcW w:w="1915" w:type="dxa"/>
          </w:tcPr>
          <w:p w14:paraId="39F66185" w14:textId="126F1221" w:rsidR="007A1554" w:rsidRPr="00A44354" w:rsidRDefault="007A1554" w:rsidP="00FE679D">
            <w:pPr>
              <w:spacing w:after="200"/>
              <w:contextualSpacing/>
              <w:rPr>
                <w:sz w:val="18"/>
                <w:szCs w:val="18"/>
              </w:rPr>
            </w:pPr>
            <w:r w:rsidRPr="00A44354">
              <w:rPr>
                <w:sz w:val="18"/>
                <w:szCs w:val="18"/>
              </w:rPr>
              <w:t>C+: 79-7</w:t>
            </w:r>
            <w:r w:rsidR="006703A5">
              <w:rPr>
                <w:sz w:val="18"/>
                <w:szCs w:val="18"/>
              </w:rPr>
              <w:t>7</w:t>
            </w:r>
          </w:p>
        </w:tc>
        <w:tc>
          <w:tcPr>
            <w:tcW w:w="1915" w:type="dxa"/>
          </w:tcPr>
          <w:p w14:paraId="3C080CA6" w14:textId="4A173D67" w:rsidR="007A1554" w:rsidRPr="00A44354" w:rsidRDefault="007A1554" w:rsidP="00FE679D">
            <w:pPr>
              <w:spacing w:after="200"/>
              <w:contextualSpacing/>
              <w:rPr>
                <w:sz w:val="18"/>
                <w:szCs w:val="18"/>
              </w:rPr>
            </w:pPr>
            <w:r w:rsidRPr="00A44354">
              <w:rPr>
                <w:sz w:val="18"/>
                <w:szCs w:val="18"/>
              </w:rPr>
              <w:t>D+: 69-6</w:t>
            </w:r>
            <w:r w:rsidR="006703A5">
              <w:rPr>
                <w:sz w:val="18"/>
                <w:szCs w:val="18"/>
              </w:rPr>
              <w:t>7</w:t>
            </w:r>
          </w:p>
        </w:tc>
        <w:tc>
          <w:tcPr>
            <w:tcW w:w="1915" w:type="dxa"/>
          </w:tcPr>
          <w:p w14:paraId="1BDA1446" w14:textId="77777777" w:rsidR="007A1554" w:rsidRPr="00A44354" w:rsidRDefault="007A1554" w:rsidP="00FE679D">
            <w:pPr>
              <w:spacing w:after="200"/>
              <w:contextualSpacing/>
              <w:rPr>
                <w:sz w:val="18"/>
                <w:szCs w:val="18"/>
              </w:rPr>
            </w:pPr>
            <w:r w:rsidRPr="00A44354">
              <w:rPr>
                <w:sz w:val="18"/>
                <w:szCs w:val="18"/>
              </w:rPr>
              <w:t>F: 59 or below</w:t>
            </w:r>
          </w:p>
        </w:tc>
      </w:tr>
    </w:tbl>
    <w:p w14:paraId="03E2EE14" w14:textId="7F29A2BC" w:rsidR="004A2724" w:rsidRPr="00A44354" w:rsidRDefault="007A1554" w:rsidP="00E9225E">
      <w:pPr>
        <w:contextualSpacing/>
        <w:rPr>
          <w:color w:val="000000" w:themeColor="text1"/>
        </w:rPr>
      </w:pPr>
      <w:r w:rsidRPr="00A44354">
        <w:rPr>
          <w:rFonts w:ascii="Arial" w:hAnsi="Arial" w:cs="Arial"/>
          <w:sz w:val="18"/>
          <w:szCs w:val="18"/>
        </w:rPr>
        <w:t xml:space="preserve"> </w:t>
      </w:r>
    </w:p>
    <w:p w14:paraId="33D41CD5" w14:textId="77777777" w:rsidR="004A2724" w:rsidRPr="00A44354" w:rsidRDefault="004A2724" w:rsidP="004A2724">
      <w:pPr>
        <w:rPr>
          <w:b/>
          <w:bCs/>
          <w:color w:val="000000" w:themeColor="text1"/>
          <w:sz w:val="18"/>
          <w:szCs w:val="18"/>
          <w:u w:val="single"/>
        </w:rPr>
      </w:pPr>
      <w:r w:rsidRPr="00A44354">
        <w:rPr>
          <w:b/>
          <w:bCs/>
          <w:color w:val="000000" w:themeColor="text1"/>
          <w:sz w:val="18"/>
          <w:szCs w:val="18"/>
          <w:u w:val="single"/>
        </w:rPr>
        <w:t xml:space="preserve">Syllabus Change Policy </w:t>
      </w:r>
    </w:p>
    <w:p w14:paraId="6B62DE40" w14:textId="77777777" w:rsidR="004A2724" w:rsidRPr="00A44354" w:rsidRDefault="004A2724" w:rsidP="00433B5D">
      <w:pPr>
        <w:pStyle w:val="ListParagraph"/>
        <w:numPr>
          <w:ilvl w:val="0"/>
          <w:numId w:val="7"/>
        </w:numPr>
        <w:rPr>
          <w:color w:val="000000" w:themeColor="text1"/>
          <w:sz w:val="18"/>
          <w:szCs w:val="18"/>
        </w:rPr>
      </w:pPr>
      <w:r w:rsidRPr="00A44354">
        <w:rPr>
          <w:color w:val="000000" w:themeColor="text1"/>
          <w:sz w:val="18"/>
          <w:szCs w:val="18"/>
        </w:rPr>
        <w:t xml:space="preserve">The syllabus is designed to be a resource that students should use throughout the semester. While this syllabus lists readings and test dates, students should use the course website and Blackboard as their primary source for detailed information regarding the course. This is important because the instructor may update or modify assignments and readings throughout the course. In the situation of change or modification, the instructor will post changes under the “Announcements” tab on Blackboard. </w:t>
      </w:r>
    </w:p>
    <w:p w14:paraId="355C9CD7" w14:textId="77777777" w:rsidR="004A2724" w:rsidRPr="00A44354" w:rsidRDefault="004A2724" w:rsidP="004A2724">
      <w:pPr>
        <w:rPr>
          <w:b/>
          <w:color w:val="000000" w:themeColor="text1"/>
          <w:spacing w:val="-3"/>
          <w:sz w:val="18"/>
          <w:szCs w:val="18"/>
        </w:rPr>
      </w:pPr>
    </w:p>
    <w:p w14:paraId="3A03324A" w14:textId="77777777" w:rsidR="004A2724" w:rsidRPr="00A44354" w:rsidRDefault="004A2724" w:rsidP="004A2724">
      <w:pPr>
        <w:rPr>
          <w:b/>
          <w:color w:val="000000" w:themeColor="text1"/>
          <w:sz w:val="18"/>
          <w:szCs w:val="18"/>
          <w:u w:val="single"/>
        </w:rPr>
      </w:pPr>
      <w:r w:rsidRPr="00A44354">
        <w:rPr>
          <w:b/>
          <w:color w:val="000000" w:themeColor="text1"/>
          <w:sz w:val="18"/>
          <w:szCs w:val="18"/>
          <w:u w:val="single"/>
        </w:rPr>
        <w:t xml:space="preserve">Academic Honor Policy </w:t>
      </w:r>
    </w:p>
    <w:p w14:paraId="0987C12F" w14:textId="7657686A" w:rsidR="004A2724" w:rsidRPr="001D7C45" w:rsidRDefault="005A6CFE" w:rsidP="00433B5D">
      <w:pPr>
        <w:pStyle w:val="BodyText"/>
        <w:numPr>
          <w:ilvl w:val="0"/>
          <w:numId w:val="7"/>
        </w:numPr>
        <w:rPr>
          <w:rFonts w:ascii="Times New Roman" w:hAnsi="Times New Roman" w:cs="Times New Roman"/>
          <w:b/>
          <w:color w:val="000000" w:themeColor="text1"/>
          <w:sz w:val="18"/>
          <w:szCs w:val="18"/>
        </w:rPr>
      </w:pPr>
      <w:r>
        <w:rPr>
          <w:rFonts w:ascii="Times New Roman" w:hAnsi="Times New Roman" w:cs="Times New Roman"/>
          <w:color w:val="000000" w:themeColor="text1"/>
          <w:sz w:val="18"/>
          <w:szCs w:val="18"/>
        </w:rPr>
        <w:t xml:space="preserve">I do not tolerate academic misconduct of any kind. This </w:t>
      </w:r>
      <w:proofErr w:type="gramStart"/>
      <w:r>
        <w:rPr>
          <w:rFonts w:ascii="Times New Roman" w:hAnsi="Times New Roman" w:cs="Times New Roman"/>
          <w:color w:val="000000" w:themeColor="text1"/>
          <w:sz w:val="18"/>
          <w:szCs w:val="18"/>
        </w:rPr>
        <w:t>includes, but</w:t>
      </w:r>
      <w:proofErr w:type="gramEnd"/>
      <w:r>
        <w:rPr>
          <w:rFonts w:ascii="Times New Roman" w:hAnsi="Times New Roman" w:cs="Times New Roman"/>
          <w:color w:val="000000" w:themeColor="text1"/>
          <w:sz w:val="18"/>
          <w:szCs w:val="18"/>
        </w:rPr>
        <w:t xml:space="preserve"> is not limited to cheating and plagiarism. The most common reason students resort to plagiarism or cheating is running out of time to do the assignment </w:t>
      </w:r>
      <w:r w:rsidR="0065751E">
        <w:rPr>
          <w:rFonts w:ascii="Times New Roman" w:hAnsi="Times New Roman" w:cs="Times New Roman"/>
          <w:color w:val="000000" w:themeColor="text1"/>
          <w:sz w:val="18"/>
          <w:szCs w:val="18"/>
        </w:rPr>
        <w:t>properly</w:t>
      </w:r>
      <w:r>
        <w:rPr>
          <w:rFonts w:ascii="Times New Roman" w:hAnsi="Times New Roman" w:cs="Times New Roman"/>
          <w:color w:val="000000" w:themeColor="text1"/>
          <w:sz w:val="18"/>
          <w:szCs w:val="18"/>
        </w:rPr>
        <w:t xml:space="preserve">. Please plan accordingly and be sure to allow yourself sufficient time to complete all assignments. As a student at BSU, it is your responsibility to understand and abide by University policies: </w:t>
      </w:r>
      <w:hyperlink r:id="rId9" w:history="1">
        <w:r w:rsidRPr="00F92E16">
          <w:rPr>
            <w:rStyle w:val="Hyperlink"/>
            <w:rFonts w:ascii="Times New Roman" w:hAnsi="Times New Roman" w:cs="Times New Roman"/>
            <w:sz w:val="18"/>
            <w:szCs w:val="18"/>
          </w:rPr>
          <w:t>https://catalog.bridgew.edu/content.php?catoid=10&amp;navoid=970</w:t>
        </w:r>
      </w:hyperlink>
    </w:p>
    <w:p w14:paraId="3E784213" w14:textId="083ABE34" w:rsidR="005A6CFE" w:rsidRDefault="005A6CFE" w:rsidP="00433B5D">
      <w:pPr>
        <w:pStyle w:val="BodyText"/>
        <w:numPr>
          <w:ilvl w:val="0"/>
          <w:numId w:val="7"/>
        </w:numPr>
        <w:rPr>
          <w:rFonts w:ascii="Times New Roman" w:hAnsi="Times New Roman" w:cs="Times New Roman"/>
          <w:bCs/>
          <w:color w:val="000000" w:themeColor="text1"/>
          <w:sz w:val="18"/>
          <w:szCs w:val="18"/>
        </w:rPr>
      </w:pPr>
      <w:r w:rsidRPr="001D7C45">
        <w:rPr>
          <w:rFonts w:ascii="Times New Roman" w:hAnsi="Times New Roman" w:cs="Times New Roman"/>
          <w:bCs/>
          <w:color w:val="000000" w:themeColor="text1"/>
          <w:sz w:val="18"/>
          <w:szCs w:val="18"/>
        </w:rPr>
        <w:t>Please</w:t>
      </w:r>
      <w:r>
        <w:rPr>
          <w:rFonts w:ascii="Times New Roman" w:hAnsi="Times New Roman" w:cs="Times New Roman"/>
          <w:bCs/>
          <w:color w:val="000000" w:themeColor="text1"/>
          <w:sz w:val="18"/>
          <w:szCs w:val="18"/>
        </w:rPr>
        <w:t xml:space="preserve"> take time to understand the nature of plagiarism. Plagiarism includes turning in the same work to more than one class, not citing sources correctly, not paraphrasing correctly, etc. </w:t>
      </w:r>
    </w:p>
    <w:p w14:paraId="509F9706" w14:textId="0E9CF13A" w:rsidR="005A6CFE" w:rsidRPr="001D7C45" w:rsidRDefault="005A6CFE" w:rsidP="00433B5D">
      <w:pPr>
        <w:pStyle w:val="BodyText"/>
        <w:numPr>
          <w:ilvl w:val="0"/>
          <w:numId w:val="7"/>
        </w:numPr>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Failure to abide by any classroom or BSU policy may result in one or more of the following actions depending on the severity of the offense: 1) written warning, 2) reduction of the course grade, 3) failure of the course, and 4) referral to the Dean</w:t>
      </w:r>
    </w:p>
    <w:p w14:paraId="380ACBAA" w14:textId="77777777" w:rsidR="004A2724" w:rsidRPr="00A44354" w:rsidRDefault="004A2724" w:rsidP="004A2724">
      <w:pPr>
        <w:pStyle w:val="NormalWeb"/>
        <w:spacing w:before="0" w:beforeAutospacing="0" w:after="0" w:afterAutospacing="0"/>
        <w:ind w:left="720"/>
        <w:rPr>
          <w:color w:val="000000" w:themeColor="text1"/>
          <w:sz w:val="18"/>
          <w:szCs w:val="18"/>
        </w:rPr>
      </w:pPr>
    </w:p>
    <w:p w14:paraId="11341D51" w14:textId="51AE4F69" w:rsidR="004A2724" w:rsidRPr="00A44354" w:rsidRDefault="00205AD8" w:rsidP="004A2724">
      <w:pPr>
        <w:autoSpaceDE w:val="0"/>
        <w:autoSpaceDN w:val="0"/>
        <w:adjustRightInd w:val="0"/>
        <w:rPr>
          <w:b/>
          <w:bCs/>
          <w:color w:val="000000" w:themeColor="text1"/>
          <w:sz w:val="18"/>
          <w:szCs w:val="18"/>
          <w:u w:val="single"/>
        </w:rPr>
      </w:pPr>
      <w:r>
        <w:rPr>
          <w:b/>
          <w:bCs/>
          <w:color w:val="000000" w:themeColor="text1"/>
          <w:sz w:val="18"/>
          <w:szCs w:val="18"/>
          <w:u w:val="single"/>
        </w:rPr>
        <w:t>Reasonable Accommodation Policy</w:t>
      </w:r>
    </w:p>
    <w:p w14:paraId="10503A48" w14:textId="214B1D06" w:rsidR="007A1554" w:rsidRDefault="006703A5" w:rsidP="00433B5D">
      <w:pPr>
        <w:pStyle w:val="ListParagraph"/>
        <w:numPr>
          <w:ilvl w:val="0"/>
          <w:numId w:val="11"/>
        </w:numPr>
        <w:rPr>
          <w:color w:val="000000" w:themeColor="text1"/>
          <w:sz w:val="18"/>
          <w:szCs w:val="18"/>
        </w:rPr>
      </w:pPr>
      <w:r w:rsidRPr="001D7C45">
        <w:rPr>
          <w:color w:val="000000" w:themeColor="text1"/>
          <w:sz w:val="18"/>
          <w:szCs w:val="18"/>
        </w:rPr>
        <w:t>BSU makes every effort to accommodate the unique needs of its students. In keeping with university policy, students are expected to contact the Disability Resources Office (DRO) each time they register for a course to request accommodations for that course. DRO then provides a letter to the instructor for the upcoming class. Any student who feels he or she may need accommodation for a documented disability should contact the Disability Resources Office at 508-531-2194, TTY 508- 531-6113, or email at</w:t>
      </w:r>
      <w:r w:rsidR="005A6CFE">
        <w:rPr>
          <w:color w:val="000000" w:themeColor="text1"/>
          <w:sz w:val="18"/>
          <w:szCs w:val="18"/>
        </w:rPr>
        <w:t xml:space="preserve"> </w:t>
      </w:r>
      <w:r w:rsidRPr="001D7C45">
        <w:rPr>
          <w:color w:val="000000" w:themeColor="text1"/>
          <w:sz w:val="18"/>
          <w:szCs w:val="18"/>
        </w:rPr>
        <w:t>DisabilityResources@bridgew.edu for review and approval of accommodation requests.</w:t>
      </w:r>
    </w:p>
    <w:p w14:paraId="6634E600" w14:textId="29313718" w:rsidR="002E55E8" w:rsidRDefault="002E55E8" w:rsidP="002E55E8">
      <w:pPr>
        <w:rPr>
          <w:color w:val="000000" w:themeColor="text1"/>
          <w:sz w:val="18"/>
          <w:szCs w:val="18"/>
        </w:rPr>
      </w:pPr>
    </w:p>
    <w:p w14:paraId="143BDBAC" w14:textId="77777777" w:rsidR="002E55E8" w:rsidRPr="00A61F9E" w:rsidRDefault="002E55E8" w:rsidP="002E55E8">
      <w:pPr>
        <w:rPr>
          <w:b/>
          <w:bCs/>
          <w:color w:val="000000" w:themeColor="text1"/>
          <w:sz w:val="18"/>
          <w:szCs w:val="18"/>
          <w:u w:val="single"/>
        </w:rPr>
      </w:pPr>
      <w:r w:rsidRPr="00A61F9E">
        <w:rPr>
          <w:b/>
          <w:bCs/>
          <w:color w:val="000000" w:themeColor="text1"/>
          <w:sz w:val="18"/>
          <w:szCs w:val="18"/>
          <w:u w:val="single"/>
        </w:rPr>
        <w:t>Title IX and Sexual Violence</w:t>
      </w:r>
    </w:p>
    <w:p w14:paraId="57670CC8" w14:textId="332336AF" w:rsidR="002E55E8" w:rsidRPr="00A61F9E" w:rsidRDefault="002E55E8" w:rsidP="002E55E8">
      <w:pPr>
        <w:pStyle w:val="ListParagraph"/>
        <w:numPr>
          <w:ilvl w:val="0"/>
          <w:numId w:val="11"/>
        </w:numPr>
        <w:rPr>
          <w:color w:val="000000" w:themeColor="text1"/>
          <w:sz w:val="18"/>
          <w:szCs w:val="18"/>
        </w:rPr>
      </w:pPr>
      <w:r>
        <w:rPr>
          <w:color w:val="000000" w:themeColor="text1"/>
          <w:sz w:val="18"/>
          <w:szCs w:val="18"/>
        </w:rPr>
        <w:t>BSU is committed to maintaining safe and healthy</w:t>
      </w:r>
      <w:r>
        <w:rPr>
          <w:color w:val="000000" w:themeColor="text1"/>
          <w:sz w:val="18"/>
          <w:szCs w:val="18"/>
          <w:lang w:eastAsia="zh-CN"/>
        </w:rPr>
        <w:t xml:space="preserve"> </w:t>
      </w:r>
      <w:r>
        <w:rPr>
          <w:rFonts w:hint="eastAsia"/>
          <w:color w:val="000000" w:themeColor="text1"/>
          <w:sz w:val="18"/>
          <w:szCs w:val="18"/>
          <w:lang w:eastAsia="zh-CN"/>
        </w:rPr>
        <w:t>lea</w:t>
      </w:r>
      <w:r>
        <w:rPr>
          <w:color w:val="000000" w:themeColor="text1"/>
          <w:sz w:val="18"/>
          <w:szCs w:val="18"/>
          <w:lang w:eastAsia="zh-CN"/>
        </w:rPr>
        <w:t>rning, living</w:t>
      </w:r>
      <w:r w:rsidR="00AD2574">
        <w:rPr>
          <w:color w:val="000000" w:themeColor="text1"/>
          <w:sz w:val="18"/>
          <w:szCs w:val="18"/>
          <w:lang w:eastAsia="zh-CN"/>
        </w:rPr>
        <w:t>,</w:t>
      </w:r>
      <w:r>
        <w:rPr>
          <w:color w:val="000000" w:themeColor="text1"/>
          <w:sz w:val="18"/>
          <w:szCs w:val="18"/>
          <w:lang w:eastAsia="zh-CN"/>
        </w:rPr>
        <w:t xml:space="preserve"> and working environments that are free from all forms of sexual violence; inclusive of sexual harassment, gender-based harassment, domestic violence, dating violence, stalking</w:t>
      </w:r>
      <w:r w:rsidR="00AD2574">
        <w:rPr>
          <w:color w:val="000000" w:themeColor="text1"/>
          <w:sz w:val="18"/>
          <w:szCs w:val="18"/>
          <w:lang w:eastAsia="zh-CN"/>
        </w:rPr>
        <w:t>,</w:t>
      </w:r>
      <w:r>
        <w:rPr>
          <w:color w:val="000000" w:themeColor="text1"/>
          <w:sz w:val="18"/>
          <w:szCs w:val="18"/>
          <w:lang w:eastAsia="zh-CN"/>
        </w:rPr>
        <w:t xml:space="preserve"> and retaliation. The Office of Equal Opportunity and the Title IX Coordinator work to ensure that all members of the campus community flourish in a supportive and fair climate. Consistent with this commitment, the BSU sexual violence policy complies with Title IX of the Higher Education Amendment of 1972 (“Title IX”), which prohibits discrimination and harassment on the basis of sex in education programs and activities, as well as the retaliation for the purposes of interfering with any right or privilege secured by Title IX. To learn more regarding all resources for victim-survivors see</w:t>
      </w:r>
      <w:r>
        <w:rPr>
          <w:rFonts w:hint="eastAsia"/>
          <w:color w:val="000000" w:themeColor="text1"/>
          <w:sz w:val="18"/>
          <w:szCs w:val="18"/>
          <w:lang w:eastAsia="zh-CN"/>
        </w:rPr>
        <w:t xml:space="preserve"> </w:t>
      </w:r>
      <w:hyperlink r:id="rId10" w:history="1">
        <w:r w:rsidRPr="00B71600">
          <w:rPr>
            <w:rStyle w:val="Hyperlink"/>
            <w:sz w:val="18"/>
            <w:szCs w:val="18"/>
            <w:lang w:eastAsia="zh-CN"/>
          </w:rPr>
          <w:t>https://my.bridgew.edu/departments/affirmativeaction/SitePages/Home.aspx</w:t>
        </w:r>
      </w:hyperlink>
      <w:r>
        <w:rPr>
          <w:color w:val="000000" w:themeColor="text1"/>
          <w:sz w:val="18"/>
          <w:szCs w:val="18"/>
          <w:lang w:eastAsia="zh-CN"/>
        </w:rPr>
        <w:t>.</w:t>
      </w:r>
    </w:p>
    <w:p w14:paraId="37ABE56E" w14:textId="32C23C17" w:rsidR="005769C1" w:rsidRPr="00A44354" w:rsidRDefault="00BE0DB0" w:rsidP="005769C1">
      <w:pPr>
        <w:jc w:val="center"/>
        <w:rPr>
          <w:b/>
          <w:color w:val="000000" w:themeColor="text1"/>
          <w:sz w:val="18"/>
          <w:szCs w:val="18"/>
          <w:u w:val="single"/>
        </w:rPr>
      </w:pPr>
      <w:r w:rsidRPr="00A44354">
        <w:rPr>
          <w:b/>
          <w:color w:val="000000" w:themeColor="text1"/>
          <w:sz w:val="18"/>
          <w:szCs w:val="18"/>
          <w:u w:val="single"/>
        </w:rPr>
        <w:br w:type="page"/>
      </w:r>
      <w:r w:rsidR="005769C1" w:rsidRPr="00A44354">
        <w:rPr>
          <w:b/>
          <w:bCs/>
          <w:iCs/>
          <w:sz w:val="18"/>
          <w:szCs w:val="18"/>
          <w:u w:val="single"/>
        </w:rPr>
        <w:lastRenderedPageBreak/>
        <w:t>TENTATIVE COURSE CALENDAR</w:t>
      </w:r>
    </w:p>
    <w:p w14:paraId="782E95DB" w14:textId="0D69B594" w:rsidR="005769C1" w:rsidRPr="00A44354" w:rsidRDefault="004B5905" w:rsidP="005769C1">
      <w:pPr>
        <w:jc w:val="center"/>
        <w:rPr>
          <w:i/>
          <w:sz w:val="18"/>
          <w:szCs w:val="18"/>
        </w:rPr>
      </w:pPr>
      <w:r>
        <w:rPr>
          <w:i/>
          <w:sz w:val="18"/>
          <w:szCs w:val="18"/>
        </w:rPr>
        <w:t xml:space="preserve">All </w:t>
      </w:r>
      <w:r w:rsidR="009549C0">
        <w:rPr>
          <w:i/>
          <w:sz w:val="18"/>
          <w:szCs w:val="18"/>
        </w:rPr>
        <w:t>lecture slides</w:t>
      </w:r>
      <w:r w:rsidR="0065751E">
        <w:rPr>
          <w:i/>
          <w:sz w:val="18"/>
          <w:szCs w:val="18"/>
        </w:rPr>
        <w:t xml:space="preserve"> and videos</w:t>
      </w:r>
      <w:r w:rsidR="005769C1" w:rsidRPr="00A44354">
        <w:rPr>
          <w:i/>
          <w:sz w:val="18"/>
          <w:szCs w:val="18"/>
        </w:rPr>
        <w:t xml:space="preserve"> are </w:t>
      </w:r>
      <w:r w:rsidR="005769C1" w:rsidRPr="00A44354">
        <w:rPr>
          <w:b/>
          <w:i/>
          <w:sz w:val="18"/>
          <w:szCs w:val="18"/>
        </w:rPr>
        <w:t>mandatory</w:t>
      </w:r>
      <w:r>
        <w:rPr>
          <w:i/>
          <w:sz w:val="18"/>
          <w:szCs w:val="18"/>
        </w:rPr>
        <w:t xml:space="preserve"> and </w:t>
      </w:r>
      <w:r w:rsidR="005769C1" w:rsidRPr="00A44354">
        <w:rPr>
          <w:i/>
          <w:sz w:val="18"/>
          <w:szCs w:val="18"/>
        </w:rPr>
        <w:t>provided on Blackboard.</w:t>
      </w:r>
    </w:p>
    <w:tbl>
      <w:tblPr>
        <w:tblStyle w:val="TableGrid"/>
        <w:tblW w:w="10800" w:type="dxa"/>
        <w:tblInd w:w="-5" w:type="dxa"/>
        <w:tblLayout w:type="fixed"/>
        <w:tblLook w:val="04A0" w:firstRow="1" w:lastRow="0" w:firstColumn="1" w:lastColumn="0" w:noHBand="0" w:noVBand="1"/>
      </w:tblPr>
      <w:tblGrid>
        <w:gridCol w:w="1170"/>
        <w:gridCol w:w="900"/>
        <w:gridCol w:w="7560"/>
        <w:gridCol w:w="1170"/>
      </w:tblGrid>
      <w:tr w:rsidR="00F43CBF" w:rsidRPr="00A44354" w14:paraId="6C9D1C24" w14:textId="77777777" w:rsidTr="00EC74FA">
        <w:trPr>
          <w:trHeight w:val="251"/>
        </w:trPr>
        <w:tc>
          <w:tcPr>
            <w:tcW w:w="1170" w:type="dxa"/>
            <w:tcBorders>
              <w:bottom w:val="single" w:sz="4" w:space="0" w:color="auto"/>
            </w:tcBorders>
          </w:tcPr>
          <w:p w14:paraId="0E4AEB31" w14:textId="7B54F82F" w:rsidR="003320EE" w:rsidRPr="00A44354" w:rsidRDefault="00E9225E" w:rsidP="00230461">
            <w:pPr>
              <w:jc w:val="center"/>
              <w:rPr>
                <w:b/>
                <w:color w:val="000000" w:themeColor="text1"/>
                <w:sz w:val="18"/>
                <w:szCs w:val="18"/>
              </w:rPr>
            </w:pPr>
            <w:r>
              <w:rPr>
                <w:b/>
                <w:color w:val="000000" w:themeColor="text1"/>
                <w:sz w:val="18"/>
                <w:szCs w:val="18"/>
              </w:rPr>
              <w:t>Theme</w:t>
            </w:r>
          </w:p>
        </w:tc>
        <w:tc>
          <w:tcPr>
            <w:tcW w:w="900" w:type="dxa"/>
            <w:tcBorders>
              <w:bottom w:val="single" w:sz="4" w:space="0" w:color="auto"/>
            </w:tcBorders>
          </w:tcPr>
          <w:p w14:paraId="10EAA722" w14:textId="6F304407" w:rsidR="003320EE" w:rsidRPr="00A44354" w:rsidRDefault="00EC74FA" w:rsidP="00230461">
            <w:pPr>
              <w:jc w:val="center"/>
              <w:rPr>
                <w:b/>
                <w:color w:val="000000" w:themeColor="text1"/>
                <w:sz w:val="18"/>
                <w:szCs w:val="18"/>
              </w:rPr>
            </w:pPr>
            <w:r>
              <w:rPr>
                <w:b/>
                <w:color w:val="000000" w:themeColor="text1"/>
                <w:sz w:val="18"/>
                <w:szCs w:val="18"/>
              </w:rPr>
              <w:t>Module*</w:t>
            </w:r>
          </w:p>
        </w:tc>
        <w:tc>
          <w:tcPr>
            <w:tcW w:w="7560" w:type="dxa"/>
            <w:tcBorders>
              <w:bottom w:val="single" w:sz="4" w:space="0" w:color="auto"/>
            </w:tcBorders>
          </w:tcPr>
          <w:p w14:paraId="151A7D20" w14:textId="65D95E93" w:rsidR="003320EE" w:rsidRPr="00A44354" w:rsidRDefault="005C3871" w:rsidP="00230461">
            <w:pPr>
              <w:jc w:val="center"/>
              <w:rPr>
                <w:b/>
                <w:color w:val="000000" w:themeColor="text1"/>
                <w:sz w:val="18"/>
                <w:szCs w:val="18"/>
              </w:rPr>
            </w:pPr>
            <w:r>
              <w:rPr>
                <w:b/>
                <w:color w:val="000000" w:themeColor="text1"/>
                <w:sz w:val="18"/>
                <w:szCs w:val="18"/>
              </w:rPr>
              <w:t>Assignments</w:t>
            </w:r>
          </w:p>
        </w:tc>
        <w:tc>
          <w:tcPr>
            <w:tcW w:w="1170" w:type="dxa"/>
            <w:tcBorders>
              <w:bottom w:val="single" w:sz="4" w:space="0" w:color="auto"/>
            </w:tcBorders>
          </w:tcPr>
          <w:p w14:paraId="343EE9D3" w14:textId="3C9F7480" w:rsidR="003320EE" w:rsidRPr="00A44354" w:rsidRDefault="00400303" w:rsidP="00230461">
            <w:pPr>
              <w:jc w:val="center"/>
              <w:rPr>
                <w:b/>
                <w:color w:val="000000" w:themeColor="text1"/>
                <w:sz w:val="18"/>
                <w:szCs w:val="18"/>
              </w:rPr>
            </w:pPr>
            <w:r w:rsidRPr="00A44354">
              <w:rPr>
                <w:b/>
                <w:color w:val="000000" w:themeColor="text1"/>
                <w:sz w:val="18"/>
                <w:szCs w:val="18"/>
              </w:rPr>
              <w:t>Evaluations</w:t>
            </w:r>
          </w:p>
        </w:tc>
      </w:tr>
      <w:tr w:rsidR="00F43CBF" w:rsidRPr="00A44354" w14:paraId="4954D7E1" w14:textId="77777777" w:rsidTr="00EC74FA">
        <w:trPr>
          <w:trHeight w:val="926"/>
        </w:trPr>
        <w:tc>
          <w:tcPr>
            <w:tcW w:w="1170" w:type="dxa"/>
            <w:tcBorders>
              <w:bottom w:val="single" w:sz="4" w:space="0" w:color="auto"/>
            </w:tcBorders>
            <w:shd w:val="clear" w:color="auto" w:fill="E7E6E6" w:themeFill="background2"/>
          </w:tcPr>
          <w:p w14:paraId="21FFA800" w14:textId="1EDA41BB" w:rsidR="002413D1" w:rsidRPr="00045265" w:rsidRDefault="00490367" w:rsidP="00EC74FA">
            <w:pPr>
              <w:jc w:val="center"/>
              <w:rPr>
                <w:color w:val="000000" w:themeColor="text1"/>
                <w:sz w:val="18"/>
                <w:szCs w:val="18"/>
              </w:rPr>
            </w:pPr>
            <w:r>
              <w:rPr>
                <w:i/>
                <w:iCs/>
                <w:color w:val="000000" w:themeColor="text1"/>
                <w:sz w:val="18"/>
                <w:szCs w:val="18"/>
              </w:rPr>
              <w:t>Weekly Module</w:t>
            </w:r>
            <w:r w:rsidR="00C87E92" w:rsidRPr="001D7C45">
              <w:rPr>
                <w:i/>
                <w:iCs/>
                <w:color w:val="000000" w:themeColor="text1"/>
                <w:sz w:val="18"/>
                <w:szCs w:val="18"/>
              </w:rPr>
              <w:t xml:space="preserve"> I: </w:t>
            </w:r>
            <w:r w:rsidR="00C700F3">
              <w:rPr>
                <w:color w:val="000000" w:themeColor="text1"/>
                <w:sz w:val="18"/>
                <w:szCs w:val="18"/>
              </w:rPr>
              <w:t>Univariate Descriptive Statistics</w:t>
            </w:r>
          </w:p>
        </w:tc>
        <w:tc>
          <w:tcPr>
            <w:tcW w:w="900" w:type="dxa"/>
            <w:tcBorders>
              <w:bottom w:val="single" w:sz="4" w:space="0" w:color="auto"/>
            </w:tcBorders>
            <w:shd w:val="clear" w:color="auto" w:fill="E7E6E6" w:themeFill="background2"/>
          </w:tcPr>
          <w:p w14:paraId="1BDA6420" w14:textId="77777777" w:rsidR="002413D1" w:rsidRDefault="002413D1" w:rsidP="002413D1">
            <w:pPr>
              <w:jc w:val="center"/>
              <w:rPr>
                <w:color w:val="000000" w:themeColor="text1"/>
                <w:sz w:val="18"/>
                <w:szCs w:val="18"/>
              </w:rPr>
            </w:pPr>
            <w:r>
              <w:rPr>
                <w:color w:val="000000" w:themeColor="text1"/>
                <w:sz w:val="18"/>
                <w:szCs w:val="18"/>
              </w:rPr>
              <w:t>#1</w:t>
            </w:r>
          </w:p>
          <w:p w14:paraId="67DCCE48" w14:textId="4C3B3358" w:rsidR="002413D1" w:rsidRDefault="002413D1" w:rsidP="002413D1">
            <w:pPr>
              <w:jc w:val="center"/>
              <w:rPr>
                <w:color w:val="000000" w:themeColor="text1"/>
                <w:sz w:val="18"/>
                <w:szCs w:val="18"/>
              </w:rPr>
            </w:pPr>
            <w:r>
              <w:rPr>
                <w:color w:val="000000" w:themeColor="text1"/>
                <w:sz w:val="18"/>
                <w:szCs w:val="18"/>
              </w:rPr>
              <w:t>(</w:t>
            </w:r>
            <w:r w:rsidR="00C700F3">
              <w:rPr>
                <w:color w:val="000000" w:themeColor="text1"/>
                <w:sz w:val="18"/>
                <w:szCs w:val="18"/>
              </w:rPr>
              <w:t>T</w:t>
            </w:r>
            <w:r>
              <w:rPr>
                <w:color w:val="000000" w:themeColor="text1"/>
                <w:sz w:val="18"/>
                <w:szCs w:val="18"/>
              </w:rPr>
              <w:t xml:space="preserve">, </w:t>
            </w:r>
            <w:r w:rsidR="00CF5DE7">
              <w:rPr>
                <w:color w:val="000000" w:themeColor="text1"/>
                <w:sz w:val="18"/>
                <w:szCs w:val="18"/>
              </w:rPr>
              <w:t>0</w:t>
            </w:r>
            <w:r w:rsidR="00C700F3">
              <w:rPr>
                <w:color w:val="000000" w:themeColor="text1"/>
                <w:sz w:val="18"/>
                <w:szCs w:val="18"/>
              </w:rPr>
              <w:t>7</w:t>
            </w:r>
            <w:r>
              <w:rPr>
                <w:color w:val="000000" w:themeColor="text1"/>
                <w:sz w:val="18"/>
                <w:szCs w:val="18"/>
              </w:rPr>
              <w:t>/</w:t>
            </w:r>
            <w:r w:rsidR="00C700F3">
              <w:rPr>
                <w:color w:val="000000" w:themeColor="text1"/>
                <w:sz w:val="18"/>
                <w:szCs w:val="18"/>
              </w:rPr>
              <w:t>06</w:t>
            </w:r>
            <w:r>
              <w:rPr>
                <w:color w:val="000000" w:themeColor="text1"/>
                <w:sz w:val="18"/>
                <w:szCs w:val="18"/>
              </w:rPr>
              <w:t xml:space="preserve"> - </w:t>
            </w:r>
            <w:r w:rsidR="004C0B92">
              <w:rPr>
                <w:color w:val="000000" w:themeColor="text1"/>
                <w:sz w:val="18"/>
                <w:szCs w:val="18"/>
              </w:rPr>
              <w:t>T</w:t>
            </w:r>
            <w:r>
              <w:rPr>
                <w:color w:val="000000" w:themeColor="text1"/>
                <w:sz w:val="18"/>
                <w:szCs w:val="18"/>
              </w:rPr>
              <w:t xml:space="preserve">, </w:t>
            </w:r>
            <w:r w:rsidR="00CF5DE7">
              <w:rPr>
                <w:color w:val="000000" w:themeColor="text1"/>
                <w:sz w:val="18"/>
                <w:szCs w:val="18"/>
              </w:rPr>
              <w:t>0</w:t>
            </w:r>
            <w:r w:rsidR="00C700F3">
              <w:rPr>
                <w:color w:val="000000" w:themeColor="text1"/>
                <w:sz w:val="18"/>
                <w:szCs w:val="18"/>
              </w:rPr>
              <w:t>7</w:t>
            </w:r>
            <w:r>
              <w:rPr>
                <w:color w:val="000000" w:themeColor="text1"/>
                <w:sz w:val="18"/>
                <w:szCs w:val="18"/>
              </w:rPr>
              <w:t>/</w:t>
            </w:r>
            <w:r w:rsidR="004C0B92">
              <w:rPr>
                <w:color w:val="000000" w:themeColor="text1"/>
                <w:sz w:val="18"/>
                <w:szCs w:val="18"/>
              </w:rPr>
              <w:t>13</w:t>
            </w:r>
            <w:r>
              <w:rPr>
                <w:color w:val="000000" w:themeColor="text1"/>
                <w:sz w:val="18"/>
                <w:szCs w:val="18"/>
              </w:rPr>
              <w:t>)</w:t>
            </w:r>
          </w:p>
        </w:tc>
        <w:tc>
          <w:tcPr>
            <w:tcW w:w="7560" w:type="dxa"/>
            <w:tcBorders>
              <w:bottom w:val="single" w:sz="4" w:space="0" w:color="auto"/>
            </w:tcBorders>
            <w:shd w:val="clear" w:color="auto" w:fill="E7E6E6" w:themeFill="background2"/>
          </w:tcPr>
          <w:p w14:paraId="2B2DB695" w14:textId="6728059F" w:rsidR="00394DD3" w:rsidRDefault="00394DD3" w:rsidP="00E27A74">
            <w:pPr>
              <w:pStyle w:val="ListParagraph"/>
              <w:numPr>
                <w:ilvl w:val="0"/>
                <w:numId w:val="12"/>
              </w:numPr>
              <w:rPr>
                <w:color w:val="000000" w:themeColor="text1"/>
                <w:sz w:val="18"/>
                <w:szCs w:val="18"/>
              </w:rPr>
            </w:pPr>
            <w:r>
              <w:rPr>
                <w:color w:val="000000" w:themeColor="text1"/>
                <w:sz w:val="18"/>
                <w:szCs w:val="18"/>
              </w:rPr>
              <w:t>Syllabus</w:t>
            </w:r>
          </w:p>
          <w:p w14:paraId="253F987B" w14:textId="3311D781" w:rsidR="00420359" w:rsidRDefault="00420359" w:rsidP="00E27A74">
            <w:pPr>
              <w:pStyle w:val="ListParagraph"/>
              <w:numPr>
                <w:ilvl w:val="0"/>
                <w:numId w:val="12"/>
              </w:numPr>
              <w:rPr>
                <w:color w:val="000000" w:themeColor="text1"/>
                <w:sz w:val="18"/>
                <w:szCs w:val="18"/>
              </w:rPr>
            </w:pPr>
            <w:r w:rsidRPr="006417B4">
              <w:rPr>
                <w:color w:val="000000" w:themeColor="text1"/>
                <w:sz w:val="18"/>
                <w:szCs w:val="18"/>
              </w:rPr>
              <w:t>Lec</w:t>
            </w:r>
            <w:r w:rsidRPr="00023969">
              <w:rPr>
                <w:color w:val="000000" w:themeColor="text1"/>
                <w:sz w:val="18"/>
                <w:szCs w:val="18"/>
              </w:rPr>
              <w:t xml:space="preserve">ture </w:t>
            </w:r>
            <w:r w:rsidR="00394DD3">
              <w:rPr>
                <w:color w:val="000000" w:themeColor="text1"/>
                <w:sz w:val="18"/>
                <w:szCs w:val="18"/>
              </w:rPr>
              <w:t>notes</w:t>
            </w:r>
          </w:p>
          <w:p w14:paraId="4E85474E" w14:textId="62548B49" w:rsidR="00114350" w:rsidRPr="00E27A74" w:rsidRDefault="00114350" w:rsidP="00E27A74">
            <w:pPr>
              <w:pStyle w:val="ListParagraph"/>
              <w:numPr>
                <w:ilvl w:val="0"/>
                <w:numId w:val="12"/>
              </w:numPr>
              <w:rPr>
                <w:color w:val="000000" w:themeColor="text1"/>
                <w:sz w:val="18"/>
                <w:szCs w:val="18"/>
              </w:rPr>
            </w:pPr>
            <w:r>
              <w:rPr>
                <w:color w:val="000000" w:themeColor="text1"/>
                <w:sz w:val="18"/>
                <w:szCs w:val="18"/>
              </w:rPr>
              <w:t>Required zoom meeting (or watch the recording later; I will go through a mock problem set and key points in the lecture notes)</w:t>
            </w:r>
          </w:p>
          <w:p w14:paraId="1CE28889" w14:textId="51BADDF4" w:rsidR="006417B4" w:rsidRPr="00697647" w:rsidRDefault="006417B4" w:rsidP="00420359">
            <w:pPr>
              <w:pStyle w:val="ListParagraph"/>
              <w:ind w:left="360"/>
              <w:rPr>
                <w:color w:val="000000" w:themeColor="text1"/>
                <w:sz w:val="18"/>
                <w:szCs w:val="18"/>
              </w:rPr>
            </w:pPr>
          </w:p>
        </w:tc>
        <w:tc>
          <w:tcPr>
            <w:tcW w:w="1170" w:type="dxa"/>
            <w:tcBorders>
              <w:bottom w:val="single" w:sz="4" w:space="0" w:color="auto"/>
            </w:tcBorders>
            <w:shd w:val="clear" w:color="auto" w:fill="E7E6E6" w:themeFill="background2"/>
          </w:tcPr>
          <w:p w14:paraId="399CA438" w14:textId="334D876C" w:rsidR="00AE3252" w:rsidRPr="00C70713" w:rsidRDefault="00EC74FA" w:rsidP="00C70713">
            <w:pPr>
              <w:rPr>
                <w:color w:val="000000" w:themeColor="text1"/>
                <w:sz w:val="18"/>
                <w:szCs w:val="18"/>
                <w:lang w:eastAsia="zh-CN"/>
              </w:rPr>
            </w:pPr>
            <w:r>
              <w:rPr>
                <w:color w:val="000000" w:themeColor="text1"/>
                <w:sz w:val="18"/>
                <w:szCs w:val="18"/>
              </w:rPr>
              <w:t>Problem set 1 due Tuesday 07/13 5PM</w:t>
            </w:r>
          </w:p>
        </w:tc>
      </w:tr>
      <w:tr w:rsidR="00F43CBF" w:rsidRPr="00A44354" w14:paraId="0D1DE57D" w14:textId="77777777" w:rsidTr="00EC74FA">
        <w:trPr>
          <w:trHeight w:val="1079"/>
        </w:trPr>
        <w:tc>
          <w:tcPr>
            <w:tcW w:w="1170" w:type="dxa"/>
            <w:tcBorders>
              <w:bottom w:val="single" w:sz="4" w:space="0" w:color="auto"/>
            </w:tcBorders>
          </w:tcPr>
          <w:p w14:paraId="265985BC" w14:textId="77777777" w:rsidR="00237DA8" w:rsidRDefault="00490367" w:rsidP="00490367">
            <w:pPr>
              <w:jc w:val="center"/>
              <w:rPr>
                <w:i/>
                <w:iCs/>
                <w:color w:val="000000" w:themeColor="text1"/>
                <w:sz w:val="18"/>
                <w:szCs w:val="18"/>
              </w:rPr>
            </w:pPr>
            <w:r>
              <w:rPr>
                <w:i/>
                <w:iCs/>
                <w:color w:val="000000" w:themeColor="text1"/>
                <w:sz w:val="18"/>
                <w:szCs w:val="18"/>
              </w:rPr>
              <w:t>Weekly Module II</w:t>
            </w:r>
            <w:r w:rsidR="00237DA8">
              <w:rPr>
                <w:i/>
                <w:iCs/>
                <w:color w:val="000000" w:themeColor="text1"/>
                <w:sz w:val="18"/>
                <w:szCs w:val="18"/>
              </w:rPr>
              <w:t>:</w:t>
            </w:r>
          </w:p>
          <w:p w14:paraId="63A69917" w14:textId="2CE85730" w:rsidR="00DF61A8" w:rsidRPr="00045265" w:rsidRDefault="00114350" w:rsidP="00C700F3">
            <w:pPr>
              <w:jc w:val="center"/>
              <w:rPr>
                <w:color w:val="000000" w:themeColor="text1"/>
                <w:sz w:val="18"/>
                <w:szCs w:val="18"/>
              </w:rPr>
            </w:pPr>
            <w:r>
              <w:rPr>
                <w:color w:val="000000" w:themeColor="text1"/>
                <w:sz w:val="18"/>
                <w:szCs w:val="18"/>
              </w:rPr>
              <w:t xml:space="preserve">Bivariate OLS Regression </w:t>
            </w:r>
          </w:p>
        </w:tc>
        <w:tc>
          <w:tcPr>
            <w:tcW w:w="900" w:type="dxa"/>
            <w:tcBorders>
              <w:bottom w:val="single" w:sz="4" w:space="0" w:color="auto"/>
            </w:tcBorders>
          </w:tcPr>
          <w:p w14:paraId="6A1FD36F" w14:textId="77777777" w:rsidR="0015515B" w:rsidRDefault="0015515B" w:rsidP="0015515B">
            <w:pPr>
              <w:jc w:val="center"/>
              <w:rPr>
                <w:color w:val="000000" w:themeColor="text1"/>
                <w:sz w:val="18"/>
                <w:szCs w:val="18"/>
              </w:rPr>
            </w:pPr>
            <w:r>
              <w:rPr>
                <w:color w:val="000000" w:themeColor="text1"/>
                <w:sz w:val="18"/>
                <w:szCs w:val="18"/>
              </w:rPr>
              <w:t>#2</w:t>
            </w:r>
          </w:p>
          <w:p w14:paraId="094BF461" w14:textId="247F88D2" w:rsidR="00045265" w:rsidRDefault="0015515B" w:rsidP="0015515B">
            <w:pPr>
              <w:jc w:val="center"/>
              <w:rPr>
                <w:b/>
                <w:color w:val="000000" w:themeColor="text1"/>
                <w:sz w:val="18"/>
                <w:szCs w:val="18"/>
              </w:rPr>
            </w:pPr>
            <w:r>
              <w:rPr>
                <w:color w:val="000000" w:themeColor="text1"/>
                <w:sz w:val="18"/>
                <w:szCs w:val="18"/>
              </w:rPr>
              <w:t>(</w:t>
            </w:r>
            <w:r w:rsidR="004C0B92">
              <w:rPr>
                <w:color w:val="000000" w:themeColor="text1"/>
                <w:sz w:val="18"/>
                <w:szCs w:val="18"/>
              </w:rPr>
              <w:t>W</w:t>
            </w:r>
            <w:r>
              <w:rPr>
                <w:color w:val="000000" w:themeColor="text1"/>
                <w:sz w:val="18"/>
                <w:szCs w:val="18"/>
              </w:rPr>
              <w:t xml:space="preserve">, </w:t>
            </w:r>
            <w:r w:rsidR="00CF5DE7">
              <w:rPr>
                <w:color w:val="000000" w:themeColor="text1"/>
                <w:sz w:val="18"/>
                <w:szCs w:val="18"/>
              </w:rPr>
              <w:t>0</w:t>
            </w:r>
            <w:r w:rsidR="00C700F3">
              <w:rPr>
                <w:color w:val="000000" w:themeColor="text1"/>
                <w:sz w:val="18"/>
                <w:szCs w:val="18"/>
              </w:rPr>
              <w:t>7</w:t>
            </w:r>
            <w:r>
              <w:rPr>
                <w:color w:val="000000" w:themeColor="text1"/>
                <w:sz w:val="18"/>
                <w:szCs w:val="18"/>
              </w:rPr>
              <w:t>/</w:t>
            </w:r>
            <w:r w:rsidR="00C700F3">
              <w:rPr>
                <w:color w:val="000000" w:themeColor="text1"/>
                <w:sz w:val="18"/>
                <w:szCs w:val="18"/>
              </w:rPr>
              <w:t>1</w:t>
            </w:r>
            <w:r w:rsidR="004C0B92">
              <w:rPr>
                <w:color w:val="000000" w:themeColor="text1"/>
                <w:sz w:val="18"/>
                <w:szCs w:val="18"/>
              </w:rPr>
              <w:t>4</w:t>
            </w:r>
            <w:r>
              <w:rPr>
                <w:color w:val="000000" w:themeColor="text1"/>
                <w:sz w:val="18"/>
                <w:szCs w:val="18"/>
              </w:rPr>
              <w:t xml:space="preserve"> – </w:t>
            </w:r>
            <w:r w:rsidR="004C0B92">
              <w:rPr>
                <w:color w:val="000000" w:themeColor="text1"/>
                <w:sz w:val="18"/>
                <w:szCs w:val="18"/>
              </w:rPr>
              <w:t>W</w:t>
            </w:r>
            <w:r>
              <w:rPr>
                <w:color w:val="000000" w:themeColor="text1"/>
                <w:sz w:val="18"/>
                <w:szCs w:val="18"/>
              </w:rPr>
              <w:t xml:space="preserve">, </w:t>
            </w:r>
            <w:r w:rsidR="002805FD">
              <w:rPr>
                <w:color w:val="000000" w:themeColor="text1"/>
                <w:sz w:val="18"/>
                <w:szCs w:val="18"/>
              </w:rPr>
              <w:t>0</w:t>
            </w:r>
            <w:r w:rsidR="00C700F3">
              <w:rPr>
                <w:color w:val="000000" w:themeColor="text1"/>
                <w:sz w:val="18"/>
                <w:szCs w:val="18"/>
              </w:rPr>
              <w:t>7</w:t>
            </w:r>
            <w:r>
              <w:rPr>
                <w:color w:val="000000" w:themeColor="text1"/>
                <w:sz w:val="18"/>
                <w:szCs w:val="18"/>
              </w:rPr>
              <w:t>/</w:t>
            </w:r>
            <w:r w:rsidR="004C0B92">
              <w:rPr>
                <w:color w:val="000000" w:themeColor="text1"/>
                <w:sz w:val="18"/>
                <w:szCs w:val="18"/>
              </w:rPr>
              <w:t>21</w:t>
            </w:r>
            <w:r>
              <w:rPr>
                <w:color w:val="000000" w:themeColor="text1"/>
                <w:sz w:val="18"/>
                <w:szCs w:val="18"/>
              </w:rPr>
              <w:t>)</w:t>
            </w:r>
          </w:p>
        </w:tc>
        <w:tc>
          <w:tcPr>
            <w:tcW w:w="7560" w:type="dxa"/>
            <w:tcBorders>
              <w:bottom w:val="single" w:sz="4" w:space="0" w:color="auto"/>
            </w:tcBorders>
          </w:tcPr>
          <w:p w14:paraId="4A61DA8C" w14:textId="77777777" w:rsidR="00A77E21" w:rsidRDefault="00A77E21" w:rsidP="00A77E21">
            <w:pPr>
              <w:pStyle w:val="ListParagraph"/>
              <w:numPr>
                <w:ilvl w:val="0"/>
                <w:numId w:val="31"/>
              </w:numPr>
              <w:rPr>
                <w:color w:val="000000" w:themeColor="text1"/>
                <w:sz w:val="18"/>
                <w:szCs w:val="18"/>
              </w:rPr>
            </w:pPr>
            <w:r w:rsidRPr="006417B4">
              <w:rPr>
                <w:color w:val="000000" w:themeColor="text1"/>
                <w:sz w:val="18"/>
                <w:szCs w:val="18"/>
              </w:rPr>
              <w:t>Lec</w:t>
            </w:r>
            <w:r w:rsidRPr="00023969">
              <w:rPr>
                <w:color w:val="000000" w:themeColor="text1"/>
                <w:sz w:val="18"/>
                <w:szCs w:val="18"/>
              </w:rPr>
              <w:t xml:space="preserve">ture </w:t>
            </w:r>
            <w:r>
              <w:rPr>
                <w:color w:val="000000" w:themeColor="text1"/>
                <w:sz w:val="18"/>
                <w:szCs w:val="18"/>
              </w:rPr>
              <w:t>notes</w:t>
            </w:r>
          </w:p>
          <w:p w14:paraId="270A110A" w14:textId="77777777" w:rsidR="00A77E21" w:rsidRPr="00E27A74" w:rsidRDefault="00A77E21" w:rsidP="00A77E21">
            <w:pPr>
              <w:pStyle w:val="ListParagraph"/>
              <w:numPr>
                <w:ilvl w:val="0"/>
                <w:numId w:val="31"/>
              </w:numPr>
              <w:rPr>
                <w:color w:val="000000" w:themeColor="text1"/>
                <w:sz w:val="18"/>
                <w:szCs w:val="18"/>
              </w:rPr>
            </w:pPr>
            <w:r>
              <w:rPr>
                <w:color w:val="000000" w:themeColor="text1"/>
                <w:sz w:val="18"/>
                <w:szCs w:val="18"/>
              </w:rPr>
              <w:t>Required zoom meeting (or watch the recording later; I will go through a mock problem set and key points in the lecture notes)</w:t>
            </w:r>
          </w:p>
          <w:p w14:paraId="41EAEBBB" w14:textId="359C01CD" w:rsidR="008542E0" w:rsidRPr="00A77E21" w:rsidRDefault="008542E0" w:rsidP="00A77E21">
            <w:pPr>
              <w:rPr>
                <w:color w:val="000000" w:themeColor="text1"/>
                <w:sz w:val="18"/>
                <w:szCs w:val="18"/>
              </w:rPr>
            </w:pPr>
          </w:p>
        </w:tc>
        <w:tc>
          <w:tcPr>
            <w:tcW w:w="1170" w:type="dxa"/>
            <w:tcBorders>
              <w:bottom w:val="single" w:sz="4" w:space="0" w:color="auto"/>
            </w:tcBorders>
          </w:tcPr>
          <w:p w14:paraId="6C622B24" w14:textId="015F6342" w:rsidR="00AE3252" w:rsidRPr="00C70713" w:rsidRDefault="00A77E21" w:rsidP="00114350">
            <w:pPr>
              <w:rPr>
                <w:b/>
                <w:color w:val="000000" w:themeColor="text1"/>
                <w:sz w:val="18"/>
                <w:szCs w:val="18"/>
              </w:rPr>
            </w:pPr>
            <w:r>
              <w:rPr>
                <w:color w:val="000000" w:themeColor="text1"/>
                <w:sz w:val="18"/>
                <w:szCs w:val="18"/>
              </w:rPr>
              <w:t>Problem set 2 due Wednesday 07/21 5PM</w:t>
            </w:r>
          </w:p>
        </w:tc>
      </w:tr>
      <w:tr w:rsidR="00F43CBF" w:rsidRPr="004B5905" w14:paraId="4AE7EFEC" w14:textId="77777777" w:rsidTr="00A77E21">
        <w:trPr>
          <w:trHeight w:val="1142"/>
        </w:trPr>
        <w:tc>
          <w:tcPr>
            <w:tcW w:w="1170" w:type="dxa"/>
            <w:shd w:val="pct15" w:color="E7E6E6" w:themeColor="background2" w:fill="E7E6E6" w:themeFill="background2"/>
          </w:tcPr>
          <w:p w14:paraId="7CDD9E37" w14:textId="77777777" w:rsidR="008542E0" w:rsidRDefault="00490367" w:rsidP="00237DA8">
            <w:pPr>
              <w:jc w:val="center"/>
              <w:rPr>
                <w:i/>
                <w:iCs/>
                <w:color w:val="000000" w:themeColor="text1"/>
                <w:sz w:val="18"/>
                <w:szCs w:val="18"/>
              </w:rPr>
            </w:pPr>
            <w:r>
              <w:rPr>
                <w:i/>
                <w:iCs/>
                <w:color w:val="000000" w:themeColor="text1"/>
                <w:sz w:val="18"/>
                <w:szCs w:val="18"/>
              </w:rPr>
              <w:t xml:space="preserve">Weekly Module </w:t>
            </w:r>
            <w:r w:rsidRPr="001D7C45">
              <w:rPr>
                <w:i/>
                <w:iCs/>
                <w:color w:val="000000" w:themeColor="text1"/>
                <w:sz w:val="18"/>
                <w:szCs w:val="18"/>
              </w:rPr>
              <w:t>III</w:t>
            </w:r>
            <w:r>
              <w:rPr>
                <w:i/>
                <w:iCs/>
                <w:color w:val="000000" w:themeColor="text1"/>
                <w:sz w:val="18"/>
                <w:szCs w:val="18"/>
              </w:rPr>
              <w:t>:</w:t>
            </w:r>
          </w:p>
          <w:p w14:paraId="563FDEC4" w14:textId="78A0E39E" w:rsidR="003320EE" w:rsidRPr="008542E0" w:rsidRDefault="00114350" w:rsidP="00237DA8">
            <w:pPr>
              <w:jc w:val="center"/>
              <w:rPr>
                <w:color w:val="000000" w:themeColor="text1"/>
                <w:sz w:val="18"/>
                <w:szCs w:val="18"/>
              </w:rPr>
            </w:pPr>
            <w:r>
              <w:rPr>
                <w:color w:val="000000" w:themeColor="text1"/>
                <w:sz w:val="18"/>
                <w:szCs w:val="18"/>
              </w:rPr>
              <w:t>Hypothesis Testing</w:t>
            </w:r>
            <w:r w:rsidR="00490367" w:rsidRPr="008542E0">
              <w:rPr>
                <w:color w:val="000000" w:themeColor="text1"/>
                <w:sz w:val="18"/>
                <w:szCs w:val="18"/>
              </w:rPr>
              <w:t xml:space="preserve"> </w:t>
            </w:r>
          </w:p>
        </w:tc>
        <w:tc>
          <w:tcPr>
            <w:tcW w:w="900" w:type="dxa"/>
            <w:shd w:val="pct15" w:color="E7E6E6" w:themeColor="background2" w:fill="E7E6E6" w:themeFill="background2"/>
          </w:tcPr>
          <w:p w14:paraId="3587E5AE" w14:textId="77777777" w:rsidR="0015515B" w:rsidRDefault="0015515B" w:rsidP="0015515B">
            <w:pPr>
              <w:jc w:val="center"/>
              <w:rPr>
                <w:color w:val="000000" w:themeColor="text1"/>
                <w:sz w:val="18"/>
                <w:szCs w:val="18"/>
              </w:rPr>
            </w:pPr>
            <w:r>
              <w:rPr>
                <w:color w:val="000000" w:themeColor="text1"/>
                <w:sz w:val="18"/>
                <w:szCs w:val="18"/>
              </w:rPr>
              <w:t>#3</w:t>
            </w:r>
          </w:p>
          <w:p w14:paraId="624D7EC5" w14:textId="69AF83F6" w:rsidR="003320EE" w:rsidRPr="00A44354" w:rsidRDefault="0015515B" w:rsidP="00421C86">
            <w:pPr>
              <w:jc w:val="center"/>
              <w:rPr>
                <w:color w:val="000000" w:themeColor="text1"/>
                <w:sz w:val="18"/>
                <w:szCs w:val="18"/>
              </w:rPr>
            </w:pPr>
            <w:r>
              <w:rPr>
                <w:color w:val="000000" w:themeColor="text1"/>
                <w:sz w:val="18"/>
                <w:szCs w:val="18"/>
              </w:rPr>
              <w:t>(</w:t>
            </w:r>
            <w:r w:rsidR="004C0B92">
              <w:rPr>
                <w:color w:val="000000" w:themeColor="text1"/>
                <w:sz w:val="18"/>
                <w:szCs w:val="18"/>
              </w:rPr>
              <w:t>Th</w:t>
            </w:r>
            <w:r w:rsidR="002805FD">
              <w:rPr>
                <w:color w:val="000000" w:themeColor="text1"/>
                <w:sz w:val="18"/>
                <w:szCs w:val="18"/>
              </w:rPr>
              <w:t>,</w:t>
            </w:r>
            <w:r>
              <w:rPr>
                <w:color w:val="000000" w:themeColor="text1"/>
                <w:sz w:val="18"/>
                <w:szCs w:val="18"/>
              </w:rPr>
              <w:t xml:space="preserve"> </w:t>
            </w:r>
            <w:r w:rsidR="002805FD">
              <w:rPr>
                <w:color w:val="000000" w:themeColor="text1"/>
                <w:sz w:val="18"/>
                <w:szCs w:val="18"/>
              </w:rPr>
              <w:t>0</w:t>
            </w:r>
            <w:r w:rsidR="009A54F8">
              <w:rPr>
                <w:color w:val="000000" w:themeColor="text1"/>
                <w:sz w:val="18"/>
                <w:szCs w:val="18"/>
              </w:rPr>
              <w:t>7</w:t>
            </w:r>
            <w:r w:rsidR="00B45B2F">
              <w:rPr>
                <w:color w:val="000000" w:themeColor="text1"/>
                <w:sz w:val="18"/>
                <w:szCs w:val="18"/>
              </w:rPr>
              <w:t>/</w:t>
            </w:r>
            <w:r w:rsidR="004C0B92">
              <w:rPr>
                <w:color w:val="000000" w:themeColor="text1"/>
                <w:sz w:val="18"/>
                <w:szCs w:val="18"/>
              </w:rPr>
              <w:t>22</w:t>
            </w:r>
            <w:r>
              <w:rPr>
                <w:color w:val="000000" w:themeColor="text1"/>
                <w:sz w:val="18"/>
                <w:szCs w:val="18"/>
              </w:rPr>
              <w:t xml:space="preserve"> – </w:t>
            </w:r>
            <w:r w:rsidR="004C0B92">
              <w:rPr>
                <w:color w:val="000000" w:themeColor="text1"/>
                <w:sz w:val="18"/>
                <w:szCs w:val="18"/>
              </w:rPr>
              <w:t>Th</w:t>
            </w:r>
            <w:r>
              <w:rPr>
                <w:color w:val="000000" w:themeColor="text1"/>
                <w:sz w:val="18"/>
                <w:szCs w:val="18"/>
              </w:rPr>
              <w:t xml:space="preserve">, </w:t>
            </w:r>
            <w:r w:rsidR="00421C86">
              <w:rPr>
                <w:color w:val="000000" w:themeColor="text1"/>
                <w:sz w:val="18"/>
                <w:szCs w:val="18"/>
              </w:rPr>
              <w:t>0</w:t>
            </w:r>
            <w:r w:rsidR="009A54F8">
              <w:rPr>
                <w:color w:val="000000" w:themeColor="text1"/>
                <w:sz w:val="18"/>
                <w:szCs w:val="18"/>
              </w:rPr>
              <w:t>7</w:t>
            </w:r>
            <w:r>
              <w:rPr>
                <w:color w:val="000000" w:themeColor="text1"/>
                <w:sz w:val="18"/>
                <w:szCs w:val="18"/>
              </w:rPr>
              <w:t>/</w:t>
            </w:r>
            <w:r w:rsidR="009A54F8">
              <w:rPr>
                <w:color w:val="000000" w:themeColor="text1"/>
                <w:sz w:val="18"/>
                <w:szCs w:val="18"/>
              </w:rPr>
              <w:t>2</w:t>
            </w:r>
            <w:r w:rsidR="004C0B92">
              <w:rPr>
                <w:color w:val="000000" w:themeColor="text1"/>
                <w:sz w:val="18"/>
                <w:szCs w:val="18"/>
              </w:rPr>
              <w:t>9</w:t>
            </w:r>
            <w:r>
              <w:rPr>
                <w:color w:val="000000" w:themeColor="text1"/>
                <w:sz w:val="18"/>
                <w:szCs w:val="18"/>
              </w:rPr>
              <w:t>)</w:t>
            </w:r>
          </w:p>
        </w:tc>
        <w:tc>
          <w:tcPr>
            <w:tcW w:w="7560" w:type="dxa"/>
            <w:shd w:val="pct15" w:color="E7E6E6" w:themeColor="background2" w:fill="E7E6E6" w:themeFill="background2"/>
          </w:tcPr>
          <w:p w14:paraId="7069B0CC" w14:textId="77777777" w:rsidR="004D0A54" w:rsidRDefault="004D0A54" w:rsidP="004D0A54">
            <w:pPr>
              <w:pStyle w:val="ListParagraph"/>
              <w:numPr>
                <w:ilvl w:val="0"/>
                <w:numId w:val="32"/>
              </w:numPr>
              <w:rPr>
                <w:color w:val="000000" w:themeColor="text1"/>
                <w:sz w:val="18"/>
                <w:szCs w:val="18"/>
              </w:rPr>
            </w:pPr>
            <w:r w:rsidRPr="006417B4">
              <w:rPr>
                <w:color w:val="000000" w:themeColor="text1"/>
                <w:sz w:val="18"/>
                <w:szCs w:val="18"/>
              </w:rPr>
              <w:t>Lec</w:t>
            </w:r>
            <w:r w:rsidRPr="00023969">
              <w:rPr>
                <w:color w:val="000000" w:themeColor="text1"/>
                <w:sz w:val="18"/>
                <w:szCs w:val="18"/>
              </w:rPr>
              <w:t xml:space="preserve">ture </w:t>
            </w:r>
            <w:r>
              <w:rPr>
                <w:color w:val="000000" w:themeColor="text1"/>
                <w:sz w:val="18"/>
                <w:szCs w:val="18"/>
              </w:rPr>
              <w:t>notes</w:t>
            </w:r>
          </w:p>
          <w:p w14:paraId="21B070A1" w14:textId="77777777" w:rsidR="004D0A54" w:rsidRPr="00E27A74" w:rsidRDefault="004D0A54" w:rsidP="004D0A54">
            <w:pPr>
              <w:pStyle w:val="ListParagraph"/>
              <w:numPr>
                <w:ilvl w:val="0"/>
                <w:numId w:val="32"/>
              </w:numPr>
              <w:rPr>
                <w:color w:val="000000" w:themeColor="text1"/>
                <w:sz w:val="18"/>
                <w:szCs w:val="18"/>
              </w:rPr>
            </w:pPr>
            <w:r>
              <w:rPr>
                <w:color w:val="000000" w:themeColor="text1"/>
                <w:sz w:val="18"/>
                <w:szCs w:val="18"/>
              </w:rPr>
              <w:t>Required zoom meeting (or watch the recording later; I will go through a mock problem set and key points in the lecture notes)</w:t>
            </w:r>
          </w:p>
          <w:p w14:paraId="520548C5" w14:textId="4F49244D" w:rsidR="00713C03" w:rsidRPr="004D0A54" w:rsidRDefault="00713C03" w:rsidP="004D0A54">
            <w:pPr>
              <w:rPr>
                <w:color w:val="000000" w:themeColor="text1"/>
                <w:sz w:val="18"/>
                <w:szCs w:val="18"/>
              </w:rPr>
            </w:pPr>
          </w:p>
        </w:tc>
        <w:tc>
          <w:tcPr>
            <w:tcW w:w="1170" w:type="dxa"/>
            <w:shd w:val="pct15" w:color="E7E6E6" w:themeColor="background2" w:fill="E7E6E6" w:themeFill="background2"/>
          </w:tcPr>
          <w:p w14:paraId="2FC59B6A" w14:textId="01D61954" w:rsidR="003170A7" w:rsidRPr="00C70713" w:rsidRDefault="004D0A54" w:rsidP="00114350">
            <w:pPr>
              <w:rPr>
                <w:b/>
                <w:color w:val="000000" w:themeColor="text1"/>
                <w:sz w:val="18"/>
                <w:szCs w:val="18"/>
              </w:rPr>
            </w:pPr>
            <w:r>
              <w:rPr>
                <w:color w:val="000000" w:themeColor="text1"/>
                <w:sz w:val="18"/>
                <w:szCs w:val="18"/>
              </w:rPr>
              <w:t>Problem set 3 due Thursday 07/29 5PM</w:t>
            </w:r>
          </w:p>
        </w:tc>
      </w:tr>
      <w:tr w:rsidR="00CF5DE7" w:rsidRPr="004B5905" w14:paraId="50EF7817" w14:textId="77777777" w:rsidTr="00EC74FA">
        <w:trPr>
          <w:trHeight w:val="1646"/>
        </w:trPr>
        <w:tc>
          <w:tcPr>
            <w:tcW w:w="1170" w:type="dxa"/>
            <w:tcBorders>
              <w:bottom w:val="single" w:sz="4" w:space="0" w:color="auto"/>
            </w:tcBorders>
          </w:tcPr>
          <w:p w14:paraId="12A51182" w14:textId="5819D8C0" w:rsidR="00CF5DE7" w:rsidRPr="0064408A" w:rsidRDefault="00CF5DE7" w:rsidP="001D1AC8">
            <w:pPr>
              <w:jc w:val="center"/>
              <w:rPr>
                <w:i/>
                <w:iCs/>
                <w:color w:val="000000" w:themeColor="text1"/>
                <w:sz w:val="18"/>
                <w:szCs w:val="18"/>
              </w:rPr>
            </w:pPr>
            <w:r w:rsidRPr="0064408A">
              <w:rPr>
                <w:i/>
                <w:iCs/>
                <w:color w:val="000000" w:themeColor="text1"/>
                <w:sz w:val="18"/>
                <w:szCs w:val="18"/>
              </w:rPr>
              <w:t>Weekly Module V:</w:t>
            </w:r>
            <w:r>
              <w:rPr>
                <w:color w:val="000000" w:themeColor="text1"/>
                <w:sz w:val="18"/>
                <w:szCs w:val="18"/>
              </w:rPr>
              <w:t xml:space="preserve">  </w:t>
            </w:r>
            <w:r w:rsidR="00C700F3">
              <w:rPr>
                <w:color w:val="000000" w:themeColor="text1"/>
                <w:sz w:val="18"/>
                <w:szCs w:val="18"/>
              </w:rPr>
              <w:t>The Assistance of Computer Software (SPSS Practice)</w:t>
            </w:r>
          </w:p>
        </w:tc>
        <w:tc>
          <w:tcPr>
            <w:tcW w:w="900" w:type="dxa"/>
            <w:tcBorders>
              <w:bottom w:val="single" w:sz="4" w:space="0" w:color="auto"/>
            </w:tcBorders>
          </w:tcPr>
          <w:p w14:paraId="13770F46" w14:textId="5ABAD740" w:rsidR="001C3DA0" w:rsidRDefault="001C3DA0" w:rsidP="001C3DA0">
            <w:pPr>
              <w:jc w:val="center"/>
              <w:rPr>
                <w:color w:val="000000" w:themeColor="text1"/>
                <w:sz w:val="18"/>
                <w:szCs w:val="18"/>
                <w:lang w:eastAsia="zh-CN"/>
              </w:rPr>
            </w:pPr>
            <w:r>
              <w:rPr>
                <w:color w:val="000000" w:themeColor="text1"/>
                <w:sz w:val="18"/>
                <w:szCs w:val="18"/>
              </w:rPr>
              <w:t>#</w:t>
            </w:r>
            <w:r w:rsidR="004C0B92">
              <w:rPr>
                <w:color w:val="000000" w:themeColor="text1"/>
                <w:sz w:val="18"/>
                <w:szCs w:val="18"/>
              </w:rPr>
              <w:t>4</w:t>
            </w:r>
          </w:p>
          <w:p w14:paraId="619D5C60" w14:textId="7EAED8EB" w:rsidR="00CF5DE7" w:rsidRDefault="001C3DA0" w:rsidP="001C3DA0">
            <w:pPr>
              <w:jc w:val="center"/>
              <w:rPr>
                <w:color w:val="000000" w:themeColor="text1"/>
                <w:sz w:val="18"/>
                <w:szCs w:val="18"/>
              </w:rPr>
            </w:pPr>
            <w:r>
              <w:rPr>
                <w:color w:val="000000" w:themeColor="text1"/>
                <w:sz w:val="18"/>
                <w:szCs w:val="18"/>
              </w:rPr>
              <w:t>(</w:t>
            </w:r>
            <w:r w:rsidR="004C0B92">
              <w:rPr>
                <w:color w:val="000000" w:themeColor="text1"/>
                <w:sz w:val="18"/>
                <w:szCs w:val="18"/>
              </w:rPr>
              <w:t>F</w:t>
            </w:r>
            <w:r>
              <w:rPr>
                <w:color w:val="000000" w:themeColor="text1"/>
                <w:sz w:val="18"/>
                <w:szCs w:val="18"/>
              </w:rPr>
              <w:t>, 0</w:t>
            </w:r>
            <w:r w:rsidR="004C0B92">
              <w:rPr>
                <w:color w:val="000000" w:themeColor="text1"/>
                <w:sz w:val="18"/>
                <w:szCs w:val="18"/>
              </w:rPr>
              <w:t>7</w:t>
            </w:r>
            <w:r>
              <w:rPr>
                <w:color w:val="000000" w:themeColor="text1"/>
                <w:sz w:val="18"/>
                <w:szCs w:val="18"/>
              </w:rPr>
              <w:t>/</w:t>
            </w:r>
            <w:r w:rsidR="004C0B92">
              <w:rPr>
                <w:color w:val="000000" w:themeColor="text1"/>
                <w:sz w:val="18"/>
                <w:szCs w:val="18"/>
              </w:rPr>
              <w:t>30</w:t>
            </w:r>
            <w:r>
              <w:rPr>
                <w:color w:val="000000" w:themeColor="text1"/>
                <w:sz w:val="18"/>
                <w:szCs w:val="18"/>
              </w:rPr>
              <w:t xml:space="preserve"> – F, 0</w:t>
            </w:r>
            <w:r w:rsidR="009A54F8">
              <w:rPr>
                <w:color w:val="000000" w:themeColor="text1"/>
                <w:sz w:val="18"/>
                <w:szCs w:val="18"/>
              </w:rPr>
              <w:t>8</w:t>
            </w:r>
            <w:r>
              <w:rPr>
                <w:color w:val="000000" w:themeColor="text1"/>
                <w:sz w:val="18"/>
                <w:szCs w:val="18"/>
              </w:rPr>
              <w:t>/</w:t>
            </w:r>
            <w:r w:rsidR="009A54F8">
              <w:rPr>
                <w:color w:val="000000" w:themeColor="text1"/>
                <w:sz w:val="18"/>
                <w:szCs w:val="18"/>
              </w:rPr>
              <w:t>06</w:t>
            </w:r>
            <w:r>
              <w:rPr>
                <w:color w:val="000000" w:themeColor="text1"/>
                <w:sz w:val="18"/>
                <w:szCs w:val="18"/>
              </w:rPr>
              <w:t>)</w:t>
            </w:r>
          </w:p>
        </w:tc>
        <w:tc>
          <w:tcPr>
            <w:tcW w:w="7560" w:type="dxa"/>
            <w:tcBorders>
              <w:bottom w:val="single" w:sz="4" w:space="0" w:color="auto"/>
            </w:tcBorders>
          </w:tcPr>
          <w:p w14:paraId="43AD751D" w14:textId="77777777" w:rsidR="00CA0E31" w:rsidRDefault="00CA0E31" w:rsidP="00CA0E31">
            <w:pPr>
              <w:pStyle w:val="ListParagraph"/>
              <w:numPr>
                <w:ilvl w:val="0"/>
                <w:numId w:val="33"/>
              </w:numPr>
              <w:rPr>
                <w:color w:val="000000" w:themeColor="text1"/>
                <w:sz w:val="18"/>
                <w:szCs w:val="18"/>
              </w:rPr>
            </w:pPr>
            <w:r w:rsidRPr="006417B4">
              <w:rPr>
                <w:color w:val="000000" w:themeColor="text1"/>
                <w:sz w:val="18"/>
                <w:szCs w:val="18"/>
              </w:rPr>
              <w:t>Lec</w:t>
            </w:r>
            <w:r w:rsidRPr="00023969">
              <w:rPr>
                <w:color w:val="000000" w:themeColor="text1"/>
                <w:sz w:val="18"/>
                <w:szCs w:val="18"/>
              </w:rPr>
              <w:t xml:space="preserve">ture </w:t>
            </w:r>
            <w:r>
              <w:rPr>
                <w:color w:val="000000" w:themeColor="text1"/>
                <w:sz w:val="18"/>
                <w:szCs w:val="18"/>
              </w:rPr>
              <w:t>notes</w:t>
            </w:r>
          </w:p>
          <w:p w14:paraId="7072A2D0" w14:textId="77777777" w:rsidR="00CA0E31" w:rsidRPr="00E27A74" w:rsidRDefault="00CA0E31" w:rsidP="00CA0E31">
            <w:pPr>
              <w:pStyle w:val="ListParagraph"/>
              <w:numPr>
                <w:ilvl w:val="0"/>
                <w:numId w:val="33"/>
              </w:numPr>
              <w:rPr>
                <w:color w:val="000000" w:themeColor="text1"/>
                <w:sz w:val="18"/>
                <w:szCs w:val="18"/>
              </w:rPr>
            </w:pPr>
            <w:r>
              <w:rPr>
                <w:color w:val="000000" w:themeColor="text1"/>
                <w:sz w:val="18"/>
                <w:szCs w:val="18"/>
              </w:rPr>
              <w:t>Required zoom meeting (or watch the recording later; I will go through a mock problem set and key points in the lecture notes)</w:t>
            </w:r>
          </w:p>
          <w:p w14:paraId="6CEDB8E5" w14:textId="44027A36" w:rsidR="00CF5DE7" w:rsidRPr="00114350" w:rsidRDefault="00CF5DE7" w:rsidP="00114350">
            <w:pPr>
              <w:rPr>
                <w:bCs/>
                <w:sz w:val="18"/>
                <w:szCs w:val="18"/>
              </w:rPr>
            </w:pPr>
          </w:p>
        </w:tc>
        <w:tc>
          <w:tcPr>
            <w:tcW w:w="1170" w:type="dxa"/>
            <w:tcBorders>
              <w:bottom w:val="single" w:sz="4" w:space="0" w:color="auto"/>
            </w:tcBorders>
          </w:tcPr>
          <w:p w14:paraId="76DB2A37" w14:textId="1698E3FB" w:rsidR="00CF5DE7" w:rsidRPr="00A74810" w:rsidRDefault="00CA0E31" w:rsidP="00114350">
            <w:pPr>
              <w:rPr>
                <w:color w:val="000000" w:themeColor="text1"/>
                <w:sz w:val="18"/>
                <w:szCs w:val="18"/>
                <w:lang w:eastAsia="zh-CN"/>
              </w:rPr>
            </w:pPr>
            <w:r>
              <w:rPr>
                <w:color w:val="000000" w:themeColor="text1"/>
                <w:sz w:val="18"/>
                <w:szCs w:val="18"/>
              </w:rPr>
              <w:t>Problem set 4 due Friday 08/06 5PM</w:t>
            </w:r>
          </w:p>
        </w:tc>
      </w:tr>
      <w:tr w:rsidR="00564D2C" w:rsidRPr="00A44354" w14:paraId="75FF4219" w14:textId="77777777" w:rsidTr="00C70713">
        <w:tc>
          <w:tcPr>
            <w:tcW w:w="10800" w:type="dxa"/>
            <w:gridSpan w:val="4"/>
          </w:tcPr>
          <w:p w14:paraId="3D97720D" w14:textId="7659FE6E" w:rsidR="00564D2C" w:rsidRPr="00A44354" w:rsidRDefault="00564D2C" w:rsidP="00564D2C">
            <w:pPr>
              <w:rPr>
                <w:color w:val="000000" w:themeColor="text1"/>
                <w:sz w:val="18"/>
                <w:szCs w:val="18"/>
              </w:rPr>
            </w:pPr>
            <w:r>
              <w:rPr>
                <w:color w:val="000000" w:themeColor="text1"/>
                <w:sz w:val="18"/>
                <w:szCs w:val="18"/>
              </w:rPr>
              <w:t xml:space="preserve">M: Monday; T: Tuesday; W: Wednesday; Th: Thursday; F: Friday; S: Sunday. </w:t>
            </w:r>
            <w:r w:rsidRPr="00A44354">
              <w:rPr>
                <w:color w:val="000000" w:themeColor="text1"/>
                <w:sz w:val="18"/>
                <w:szCs w:val="18"/>
              </w:rPr>
              <w:t>All dates</w:t>
            </w:r>
            <w:r w:rsidR="00421C86">
              <w:rPr>
                <w:color w:val="000000" w:themeColor="text1"/>
                <w:sz w:val="18"/>
                <w:szCs w:val="18"/>
              </w:rPr>
              <w:t xml:space="preserve"> are in 2021</w:t>
            </w:r>
            <w:r w:rsidRPr="00A44354">
              <w:rPr>
                <w:color w:val="000000" w:themeColor="text1"/>
                <w:sz w:val="18"/>
                <w:szCs w:val="18"/>
              </w:rPr>
              <w:t xml:space="preserve">. </w:t>
            </w:r>
          </w:p>
        </w:tc>
      </w:tr>
    </w:tbl>
    <w:p w14:paraId="044AE33A" w14:textId="752A2CE1" w:rsidR="00BE0DB0" w:rsidRDefault="00BE0DB0" w:rsidP="00BE0DB0">
      <w:pPr>
        <w:rPr>
          <w:b/>
          <w:color w:val="000000" w:themeColor="text1"/>
          <w:sz w:val="18"/>
          <w:szCs w:val="18"/>
          <w:u w:val="single"/>
          <w:lang w:eastAsia="zh-CN"/>
        </w:rPr>
      </w:pPr>
    </w:p>
    <w:p w14:paraId="6E08A541" w14:textId="77777777" w:rsidR="00DE1AEB" w:rsidRPr="00A44354" w:rsidRDefault="00DE1AEB" w:rsidP="00BE0DB0">
      <w:pPr>
        <w:rPr>
          <w:b/>
          <w:color w:val="000000" w:themeColor="text1"/>
          <w:sz w:val="18"/>
          <w:szCs w:val="18"/>
          <w:u w:val="single"/>
          <w:lang w:eastAsia="zh-CN"/>
        </w:rPr>
      </w:pPr>
    </w:p>
    <w:sectPr w:rsidR="00DE1AEB" w:rsidRPr="00A44354" w:rsidSect="00E5000B">
      <w:footerReference w:type="even"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8C0EA" w14:textId="77777777" w:rsidR="00EC4479" w:rsidRDefault="00EC4479" w:rsidP="000177EF">
      <w:r>
        <w:separator/>
      </w:r>
    </w:p>
  </w:endnote>
  <w:endnote w:type="continuationSeparator" w:id="0">
    <w:p w14:paraId="04CA0613" w14:textId="77777777" w:rsidR="00EC4479" w:rsidRDefault="00EC4479" w:rsidP="00017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34FD9" w14:textId="77777777" w:rsidR="00A26F95" w:rsidRDefault="00A26F95" w:rsidP="003D38E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84B0BE7" w14:textId="77777777" w:rsidR="00A26F95" w:rsidRDefault="00A2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C6501" w14:textId="77777777" w:rsidR="00A26F95" w:rsidRPr="00205AD8" w:rsidRDefault="00A26F95" w:rsidP="00205AD8">
    <w:pPr>
      <w:pStyle w:val="Footer"/>
      <w:framePr w:wrap="none" w:vAnchor="text" w:hAnchor="page" w:x="6022" w:y="20"/>
      <w:rPr>
        <w:rStyle w:val="PageNumber"/>
        <w:sz w:val="18"/>
        <w:szCs w:val="18"/>
      </w:rPr>
    </w:pPr>
    <w:r w:rsidRPr="00205AD8">
      <w:rPr>
        <w:rStyle w:val="PageNumber"/>
        <w:sz w:val="18"/>
        <w:szCs w:val="18"/>
      </w:rPr>
      <w:fldChar w:fldCharType="begin"/>
    </w:r>
    <w:r w:rsidRPr="00205AD8">
      <w:rPr>
        <w:rStyle w:val="PageNumber"/>
        <w:sz w:val="18"/>
        <w:szCs w:val="18"/>
      </w:rPr>
      <w:instrText xml:space="preserve">PAGE  </w:instrText>
    </w:r>
    <w:r w:rsidRPr="00205AD8">
      <w:rPr>
        <w:rStyle w:val="PageNumber"/>
        <w:sz w:val="18"/>
        <w:szCs w:val="18"/>
      </w:rPr>
      <w:fldChar w:fldCharType="separate"/>
    </w:r>
    <w:r>
      <w:rPr>
        <w:rStyle w:val="PageNumber"/>
        <w:noProof/>
        <w:sz w:val="18"/>
        <w:szCs w:val="18"/>
      </w:rPr>
      <w:t>6</w:t>
    </w:r>
    <w:r w:rsidRPr="00205AD8">
      <w:rPr>
        <w:rStyle w:val="PageNumber"/>
        <w:sz w:val="18"/>
        <w:szCs w:val="18"/>
      </w:rPr>
      <w:fldChar w:fldCharType="end"/>
    </w:r>
  </w:p>
  <w:p w14:paraId="54F78F57" w14:textId="5D8EBB18" w:rsidR="00A26F95" w:rsidRDefault="00A26F95">
    <w:pPr>
      <w:pStyle w:val="Footer"/>
      <w:jc w:val="right"/>
    </w:pPr>
  </w:p>
  <w:p w14:paraId="3842D459" w14:textId="77777777" w:rsidR="00A26F95" w:rsidRDefault="00A26F9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3188A" w14:textId="77777777" w:rsidR="00EC4479" w:rsidRDefault="00EC4479" w:rsidP="000177EF">
      <w:r>
        <w:separator/>
      </w:r>
    </w:p>
  </w:footnote>
  <w:footnote w:type="continuationSeparator" w:id="0">
    <w:p w14:paraId="27BB03FC" w14:textId="77777777" w:rsidR="00EC4479" w:rsidRDefault="00EC4479" w:rsidP="000177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06D45"/>
    <w:multiLevelType w:val="hybridMultilevel"/>
    <w:tmpl w:val="A0880F7A"/>
    <w:lvl w:ilvl="0" w:tplc="6B10DC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76A41"/>
    <w:multiLevelType w:val="hybridMultilevel"/>
    <w:tmpl w:val="03147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D3A68"/>
    <w:multiLevelType w:val="hybridMultilevel"/>
    <w:tmpl w:val="25E2A5B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DA728D"/>
    <w:multiLevelType w:val="hybridMultilevel"/>
    <w:tmpl w:val="25E2A5B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077F53"/>
    <w:multiLevelType w:val="hybridMultilevel"/>
    <w:tmpl w:val="C4E0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A354B"/>
    <w:multiLevelType w:val="hybridMultilevel"/>
    <w:tmpl w:val="780E5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E36166"/>
    <w:multiLevelType w:val="hybridMultilevel"/>
    <w:tmpl w:val="260E67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16643B"/>
    <w:multiLevelType w:val="hybridMultilevel"/>
    <w:tmpl w:val="F25676FA"/>
    <w:lvl w:ilvl="0" w:tplc="BFD26524">
      <w:start w:val="1"/>
      <w:numFmt w:val="decimal"/>
      <w:lvlText w:val="%1)"/>
      <w:lvlJc w:val="left"/>
      <w:pPr>
        <w:ind w:left="360" w:hanging="360"/>
      </w:pPr>
      <w:rPr>
        <w:b w:val="0"/>
        <w:bCs/>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3C4750"/>
    <w:multiLevelType w:val="hybridMultilevel"/>
    <w:tmpl w:val="C908EA6A"/>
    <w:lvl w:ilvl="0" w:tplc="6B10DC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4712C9"/>
    <w:multiLevelType w:val="hybridMultilevel"/>
    <w:tmpl w:val="25E2A5B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0022D8"/>
    <w:multiLevelType w:val="hybridMultilevel"/>
    <w:tmpl w:val="C3809B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1447ED"/>
    <w:multiLevelType w:val="hybridMultilevel"/>
    <w:tmpl w:val="D8606AA6"/>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555E13"/>
    <w:multiLevelType w:val="hybridMultilevel"/>
    <w:tmpl w:val="AB8A7E08"/>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160A02"/>
    <w:multiLevelType w:val="hybridMultilevel"/>
    <w:tmpl w:val="D8606AA6"/>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0AF78F8"/>
    <w:multiLevelType w:val="hybridMultilevel"/>
    <w:tmpl w:val="5EBA8076"/>
    <w:lvl w:ilvl="0" w:tplc="B0FE7A90">
      <w:start w:val="1"/>
      <w:numFmt w:val="decimal"/>
      <w:lvlText w:val="%1)"/>
      <w:lvlJc w:val="left"/>
      <w:pPr>
        <w:ind w:left="360" w:hanging="360"/>
      </w:pPr>
      <w:rPr>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1DD24DE"/>
    <w:multiLevelType w:val="hybridMultilevel"/>
    <w:tmpl w:val="AA26FBB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4847CE5"/>
    <w:multiLevelType w:val="hybridMultilevel"/>
    <w:tmpl w:val="1ECCBB9A"/>
    <w:lvl w:ilvl="0" w:tplc="92A2E632">
      <w:start w:val="1"/>
      <w:numFmt w:val="decimal"/>
      <w:lvlText w:val="%1)"/>
      <w:lvlJc w:val="left"/>
      <w:pPr>
        <w:ind w:left="360" w:hanging="360"/>
      </w:pPr>
      <w:rPr>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77F32E0"/>
    <w:multiLevelType w:val="hybridMultilevel"/>
    <w:tmpl w:val="A3C2E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BD053F7"/>
    <w:multiLevelType w:val="hybridMultilevel"/>
    <w:tmpl w:val="C8AE518A"/>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789052B"/>
    <w:multiLevelType w:val="hybridMultilevel"/>
    <w:tmpl w:val="D8606AA6"/>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7CD4560"/>
    <w:multiLevelType w:val="hybridMultilevel"/>
    <w:tmpl w:val="5D6A0C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E24176"/>
    <w:multiLevelType w:val="hybridMultilevel"/>
    <w:tmpl w:val="2B329810"/>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C6B62E2"/>
    <w:multiLevelType w:val="multilevel"/>
    <w:tmpl w:val="73FE3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6371DC"/>
    <w:multiLevelType w:val="hybridMultilevel"/>
    <w:tmpl w:val="104EE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A38657C"/>
    <w:multiLevelType w:val="hybridMultilevel"/>
    <w:tmpl w:val="260E67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2906FD5"/>
    <w:multiLevelType w:val="hybridMultilevel"/>
    <w:tmpl w:val="07DE1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253D87"/>
    <w:multiLevelType w:val="hybridMultilevel"/>
    <w:tmpl w:val="D8606AA6"/>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8B356F3"/>
    <w:multiLevelType w:val="hybridMultilevel"/>
    <w:tmpl w:val="C596B09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D523641"/>
    <w:multiLevelType w:val="hybridMultilevel"/>
    <w:tmpl w:val="1E9A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BD7AE8"/>
    <w:multiLevelType w:val="hybridMultilevel"/>
    <w:tmpl w:val="DB722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3D6B74"/>
    <w:multiLevelType w:val="hybridMultilevel"/>
    <w:tmpl w:val="6B065BA0"/>
    <w:lvl w:ilvl="0" w:tplc="6FD24800">
      <w:start w:val="1"/>
      <w:numFmt w:val="decimal"/>
      <w:lvlText w:val="%1)"/>
      <w:lvlJc w:val="left"/>
      <w:pPr>
        <w:ind w:left="360" w:hanging="360"/>
      </w:pPr>
      <w:rPr>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8DC5027"/>
    <w:multiLevelType w:val="hybridMultilevel"/>
    <w:tmpl w:val="25E2A5B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B814682"/>
    <w:multiLevelType w:val="hybridMultilevel"/>
    <w:tmpl w:val="DA08E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8"/>
  </w:num>
  <w:num w:numId="4">
    <w:abstractNumId w:val="17"/>
  </w:num>
  <w:num w:numId="5">
    <w:abstractNumId w:val="20"/>
  </w:num>
  <w:num w:numId="6">
    <w:abstractNumId w:val="10"/>
  </w:num>
  <w:num w:numId="7">
    <w:abstractNumId w:val="28"/>
  </w:num>
  <w:num w:numId="8">
    <w:abstractNumId w:val="32"/>
  </w:num>
  <w:num w:numId="9">
    <w:abstractNumId w:val="1"/>
  </w:num>
  <w:num w:numId="10">
    <w:abstractNumId w:val="23"/>
  </w:num>
  <w:num w:numId="11">
    <w:abstractNumId w:val="29"/>
  </w:num>
  <w:num w:numId="12">
    <w:abstractNumId w:val="3"/>
  </w:num>
  <w:num w:numId="13">
    <w:abstractNumId w:val="27"/>
  </w:num>
  <w:num w:numId="14">
    <w:abstractNumId w:val="18"/>
  </w:num>
  <w:num w:numId="15">
    <w:abstractNumId w:val="26"/>
  </w:num>
  <w:num w:numId="16">
    <w:abstractNumId w:val="19"/>
  </w:num>
  <w:num w:numId="17">
    <w:abstractNumId w:val="12"/>
  </w:num>
  <w:num w:numId="18">
    <w:abstractNumId w:val="11"/>
  </w:num>
  <w:num w:numId="19">
    <w:abstractNumId w:val="13"/>
  </w:num>
  <w:num w:numId="20">
    <w:abstractNumId w:val="14"/>
  </w:num>
  <w:num w:numId="21">
    <w:abstractNumId w:val="16"/>
  </w:num>
  <w:num w:numId="22">
    <w:abstractNumId w:val="5"/>
  </w:num>
  <w:num w:numId="23">
    <w:abstractNumId w:val="24"/>
  </w:num>
  <w:num w:numId="24">
    <w:abstractNumId w:val="30"/>
  </w:num>
  <w:num w:numId="25">
    <w:abstractNumId w:val="7"/>
  </w:num>
  <w:num w:numId="26">
    <w:abstractNumId w:val="21"/>
  </w:num>
  <w:num w:numId="27">
    <w:abstractNumId w:val="15"/>
  </w:num>
  <w:num w:numId="28">
    <w:abstractNumId w:val="6"/>
  </w:num>
  <w:num w:numId="29">
    <w:abstractNumId w:val="25"/>
  </w:num>
  <w:num w:numId="30">
    <w:abstractNumId w:val="22"/>
  </w:num>
  <w:num w:numId="31">
    <w:abstractNumId w:val="9"/>
  </w:num>
  <w:num w:numId="32">
    <w:abstractNumId w:val="2"/>
  </w:num>
  <w:num w:numId="33">
    <w:abstractNumId w:val="3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7BB"/>
    <w:rsid w:val="0000096D"/>
    <w:rsid w:val="00003C2B"/>
    <w:rsid w:val="00010BDD"/>
    <w:rsid w:val="000177EF"/>
    <w:rsid w:val="0002241E"/>
    <w:rsid w:val="00023969"/>
    <w:rsid w:val="0002691E"/>
    <w:rsid w:val="00032257"/>
    <w:rsid w:val="00035DED"/>
    <w:rsid w:val="00042A0A"/>
    <w:rsid w:val="00045265"/>
    <w:rsid w:val="00047923"/>
    <w:rsid w:val="00051885"/>
    <w:rsid w:val="0005267B"/>
    <w:rsid w:val="00052A4C"/>
    <w:rsid w:val="00064899"/>
    <w:rsid w:val="000742A5"/>
    <w:rsid w:val="00075311"/>
    <w:rsid w:val="00084849"/>
    <w:rsid w:val="000900E8"/>
    <w:rsid w:val="000A34D4"/>
    <w:rsid w:val="000A3D5B"/>
    <w:rsid w:val="000B5AAF"/>
    <w:rsid w:val="000C3815"/>
    <w:rsid w:val="000E7EB3"/>
    <w:rsid w:val="000F435E"/>
    <w:rsid w:val="000F4980"/>
    <w:rsid w:val="000F6A50"/>
    <w:rsid w:val="00100908"/>
    <w:rsid w:val="00112FB8"/>
    <w:rsid w:val="00114350"/>
    <w:rsid w:val="0012446B"/>
    <w:rsid w:val="0012579B"/>
    <w:rsid w:val="00131E36"/>
    <w:rsid w:val="00133BAE"/>
    <w:rsid w:val="001410DA"/>
    <w:rsid w:val="00141F36"/>
    <w:rsid w:val="001544DD"/>
    <w:rsid w:val="0015515B"/>
    <w:rsid w:val="00156679"/>
    <w:rsid w:val="00156FCF"/>
    <w:rsid w:val="001638B0"/>
    <w:rsid w:val="00166428"/>
    <w:rsid w:val="00166C36"/>
    <w:rsid w:val="00176523"/>
    <w:rsid w:val="00183EC7"/>
    <w:rsid w:val="001924C4"/>
    <w:rsid w:val="00196571"/>
    <w:rsid w:val="00196F71"/>
    <w:rsid w:val="001A23F5"/>
    <w:rsid w:val="001B71FE"/>
    <w:rsid w:val="001C3DA0"/>
    <w:rsid w:val="001D0584"/>
    <w:rsid w:val="001D1482"/>
    <w:rsid w:val="001D1AC8"/>
    <w:rsid w:val="001D25C5"/>
    <w:rsid w:val="001D7C45"/>
    <w:rsid w:val="001E4704"/>
    <w:rsid w:val="001F0D32"/>
    <w:rsid w:val="001F4DFB"/>
    <w:rsid w:val="001F7892"/>
    <w:rsid w:val="00200EDA"/>
    <w:rsid w:val="0020459C"/>
    <w:rsid w:val="00205AD8"/>
    <w:rsid w:val="00211A16"/>
    <w:rsid w:val="00217AA6"/>
    <w:rsid w:val="00230461"/>
    <w:rsid w:val="00233431"/>
    <w:rsid w:val="00235814"/>
    <w:rsid w:val="00237DA8"/>
    <w:rsid w:val="002413D1"/>
    <w:rsid w:val="002435E6"/>
    <w:rsid w:val="002449E1"/>
    <w:rsid w:val="00244A52"/>
    <w:rsid w:val="00244B58"/>
    <w:rsid w:val="0024780E"/>
    <w:rsid w:val="00251F09"/>
    <w:rsid w:val="002534BA"/>
    <w:rsid w:val="00256E3B"/>
    <w:rsid w:val="002664E4"/>
    <w:rsid w:val="002805FD"/>
    <w:rsid w:val="00281686"/>
    <w:rsid w:val="00283B6A"/>
    <w:rsid w:val="002846B4"/>
    <w:rsid w:val="00292270"/>
    <w:rsid w:val="002956D0"/>
    <w:rsid w:val="00297A46"/>
    <w:rsid w:val="002A1C86"/>
    <w:rsid w:val="002A5437"/>
    <w:rsid w:val="002B1EAC"/>
    <w:rsid w:val="002B6E68"/>
    <w:rsid w:val="002C2E86"/>
    <w:rsid w:val="002C5238"/>
    <w:rsid w:val="002E55E8"/>
    <w:rsid w:val="002F23E5"/>
    <w:rsid w:val="002F2632"/>
    <w:rsid w:val="00310BBD"/>
    <w:rsid w:val="003170A7"/>
    <w:rsid w:val="003238BA"/>
    <w:rsid w:val="003320EE"/>
    <w:rsid w:val="00332B7B"/>
    <w:rsid w:val="00337653"/>
    <w:rsid w:val="00340586"/>
    <w:rsid w:val="00350777"/>
    <w:rsid w:val="00351916"/>
    <w:rsid w:val="00351D92"/>
    <w:rsid w:val="003534CA"/>
    <w:rsid w:val="00355763"/>
    <w:rsid w:val="00372587"/>
    <w:rsid w:val="0037690D"/>
    <w:rsid w:val="00382E58"/>
    <w:rsid w:val="003914FD"/>
    <w:rsid w:val="00393F7B"/>
    <w:rsid w:val="00394DD3"/>
    <w:rsid w:val="003A6378"/>
    <w:rsid w:val="003B5B3A"/>
    <w:rsid w:val="003C06CF"/>
    <w:rsid w:val="003C38A0"/>
    <w:rsid w:val="003C6E70"/>
    <w:rsid w:val="003C7C3B"/>
    <w:rsid w:val="003D029B"/>
    <w:rsid w:val="003D1AAB"/>
    <w:rsid w:val="003D38EA"/>
    <w:rsid w:val="003D3FB5"/>
    <w:rsid w:val="003D7F49"/>
    <w:rsid w:val="003E26BB"/>
    <w:rsid w:val="003E3421"/>
    <w:rsid w:val="003E3DEE"/>
    <w:rsid w:val="003F3936"/>
    <w:rsid w:val="003F5A30"/>
    <w:rsid w:val="003F6BC7"/>
    <w:rsid w:val="003F6C8A"/>
    <w:rsid w:val="003F7367"/>
    <w:rsid w:val="00400303"/>
    <w:rsid w:val="0040227C"/>
    <w:rsid w:val="00402922"/>
    <w:rsid w:val="00405413"/>
    <w:rsid w:val="00415997"/>
    <w:rsid w:val="00417A32"/>
    <w:rsid w:val="00420191"/>
    <w:rsid w:val="00420359"/>
    <w:rsid w:val="00421C86"/>
    <w:rsid w:val="00424631"/>
    <w:rsid w:val="00424907"/>
    <w:rsid w:val="004275A7"/>
    <w:rsid w:val="0043357C"/>
    <w:rsid w:val="004336E3"/>
    <w:rsid w:val="00433B5D"/>
    <w:rsid w:val="00440681"/>
    <w:rsid w:val="00441064"/>
    <w:rsid w:val="00452E51"/>
    <w:rsid w:val="004535FF"/>
    <w:rsid w:val="004601A7"/>
    <w:rsid w:val="00460C00"/>
    <w:rsid w:val="00461CB4"/>
    <w:rsid w:val="00463F63"/>
    <w:rsid w:val="00464D89"/>
    <w:rsid w:val="00465246"/>
    <w:rsid w:val="00466401"/>
    <w:rsid w:val="00490367"/>
    <w:rsid w:val="00491785"/>
    <w:rsid w:val="0049518B"/>
    <w:rsid w:val="0049606E"/>
    <w:rsid w:val="004A2724"/>
    <w:rsid w:val="004B5905"/>
    <w:rsid w:val="004B6778"/>
    <w:rsid w:val="004C0545"/>
    <w:rsid w:val="004C0B92"/>
    <w:rsid w:val="004C2264"/>
    <w:rsid w:val="004D0A54"/>
    <w:rsid w:val="004E39B8"/>
    <w:rsid w:val="004F6734"/>
    <w:rsid w:val="005051F3"/>
    <w:rsid w:val="005166D9"/>
    <w:rsid w:val="00517330"/>
    <w:rsid w:val="00524295"/>
    <w:rsid w:val="005304E4"/>
    <w:rsid w:val="00533C4F"/>
    <w:rsid w:val="00534335"/>
    <w:rsid w:val="00536516"/>
    <w:rsid w:val="00537982"/>
    <w:rsid w:val="005416D4"/>
    <w:rsid w:val="0054741A"/>
    <w:rsid w:val="005507D4"/>
    <w:rsid w:val="00554C21"/>
    <w:rsid w:val="00556983"/>
    <w:rsid w:val="00557E86"/>
    <w:rsid w:val="00564D2C"/>
    <w:rsid w:val="005769C1"/>
    <w:rsid w:val="00577912"/>
    <w:rsid w:val="00577BBB"/>
    <w:rsid w:val="00594566"/>
    <w:rsid w:val="00595A3A"/>
    <w:rsid w:val="005972CC"/>
    <w:rsid w:val="005A6CFE"/>
    <w:rsid w:val="005B0FE7"/>
    <w:rsid w:val="005B4485"/>
    <w:rsid w:val="005C08C6"/>
    <w:rsid w:val="005C2C1A"/>
    <w:rsid w:val="005C3871"/>
    <w:rsid w:val="005C6666"/>
    <w:rsid w:val="005D237D"/>
    <w:rsid w:val="005E1B72"/>
    <w:rsid w:val="005E3061"/>
    <w:rsid w:val="005F7431"/>
    <w:rsid w:val="006013B6"/>
    <w:rsid w:val="00602686"/>
    <w:rsid w:val="00602FF2"/>
    <w:rsid w:val="006049C1"/>
    <w:rsid w:val="00606778"/>
    <w:rsid w:val="00614828"/>
    <w:rsid w:val="00622DE2"/>
    <w:rsid w:val="00625258"/>
    <w:rsid w:val="0062735F"/>
    <w:rsid w:val="00630BEF"/>
    <w:rsid w:val="006417B4"/>
    <w:rsid w:val="006418A0"/>
    <w:rsid w:val="0064342D"/>
    <w:rsid w:val="0064408A"/>
    <w:rsid w:val="00644C31"/>
    <w:rsid w:val="0065751E"/>
    <w:rsid w:val="006635ED"/>
    <w:rsid w:val="0066453B"/>
    <w:rsid w:val="006703A5"/>
    <w:rsid w:val="006731E0"/>
    <w:rsid w:val="00673EE3"/>
    <w:rsid w:val="00677683"/>
    <w:rsid w:val="0068214B"/>
    <w:rsid w:val="00692675"/>
    <w:rsid w:val="00697647"/>
    <w:rsid w:val="006A419E"/>
    <w:rsid w:val="006A4E86"/>
    <w:rsid w:val="006B58A0"/>
    <w:rsid w:val="006C79F2"/>
    <w:rsid w:val="006E0983"/>
    <w:rsid w:val="006E0E49"/>
    <w:rsid w:val="006F092D"/>
    <w:rsid w:val="006F1C7B"/>
    <w:rsid w:val="006F576A"/>
    <w:rsid w:val="00700B21"/>
    <w:rsid w:val="00701389"/>
    <w:rsid w:val="00704AFB"/>
    <w:rsid w:val="00706D83"/>
    <w:rsid w:val="00713C03"/>
    <w:rsid w:val="007143FC"/>
    <w:rsid w:val="0071519A"/>
    <w:rsid w:val="007171E2"/>
    <w:rsid w:val="007228C6"/>
    <w:rsid w:val="00727891"/>
    <w:rsid w:val="00731016"/>
    <w:rsid w:val="007530E1"/>
    <w:rsid w:val="00762AE5"/>
    <w:rsid w:val="007656E9"/>
    <w:rsid w:val="0076579C"/>
    <w:rsid w:val="007673A6"/>
    <w:rsid w:val="0077133B"/>
    <w:rsid w:val="0077355B"/>
    <w:rsid w:val="00783E02"/>
    <w:rsid w:val="00790443"/>
    <w:rsid w:val="00794538"/>
    <w:rsid w:val="007A1554"/>
    <w:rsid w:val="007A7647"/>
    <w:rsid w:val="007B0A7F"/>
    <w:rsid w:val="007C0D4B"/>
    <w:rsid w:val="007D24B1"/>
    <w:rsid w:val="007E17BF"/>
    <w:rsid w:val="007F2CE0"/>
    <w:rsid w:val="0080023B"/>
    <w:rsid w:val="0080147E"/>
    <w:rsid w:val="00803E6A"/>
    <w:rsid w:val="008122D3"/>
    <w:rsid w:val="008155E3"/>
    <w:rsid w:val="008243C0"/>
    <w:rsid w:val="00826CE4"/>
    <w:rsid w:val="00832171"/>
    <w:rsid w:val="00843C6C"/>
    <w:rsid w:val="008457F4"/>
    <w:rsid w:val="00851F28"/>
    <w:rsid w:val="008538A2"/>
    <w:rsid w:val="00853DEC"/>
    <w:rsid w:val="008542E0"/>
    <w:rsid w:val="00856693"/>
    <w:rsid w:val="00860861"/>
    <w:rsid w:val="00870463"/>
    <w:rsid w:val="008839C1"/>
    <w:rsid w:val="00883AD5"/>
    <w:rsid w:val="008843D2"/>
    <w:rsid w:val="00885793"/>
    <w:rsid w:val="00886870"/>
    <w:rsid w:val="00891128"/>
    <w:rsid w:val="00895078"/>
    <w:rsid w:val="008A378D"/>
    <w:rsid w:val="008B0B00"/>
    <w:rsid w:val="008B2491"/>
    <w:rsid w:val="008F2A1D"/>
    <w:rsid w:val="00902877"/>
    <w:rsid w:val="00904421"/>
    <w:rsid w:val="00905DE0"/>
    <w:rsid w:val="00906618"/>
    <w:rsid w:val="009078D0"/>
    <w:rsid w:val="00911EE0"/>
    <w:rsid w:val="00927398"/>
    <w:rsid w:val="00933C68"/>
    <w:rsid w:val="00943215"/>
    <w:rsid w:val="0095430E"/>
    <w:rsid w:val="009548E1"/>
    <w:rsid w:val="009549C0"/>
    <w:rsid w:val="00954F24"/>
    <w:rsid w:val="00955508"/>
    <w:rsid w:val="009558E0"/>
    <w:rsid w:val="00957485"/>
    <w:rsid w:val="00957A7A"/>
    <w:rsid w:val="0097308D"/>
    <w:rsid w:val="00974BEB"/>
    <w:rsid w:val="0098296A"/>
    <w:rsid w:val="0098415E"/>
    <w:rsid w:val="00994C0F"/>
    <w:rsid w:val="009A4366"/>
    <w:rsid w:val="009A54F8"/>
    <w:rsid w:val="009A5FCB"/>
    <w:rsid w:val="009A6F92"/>
    <w:rsid w:val="009A7011"/>
    <w:rsid w:val="009B2FAD"/>
    <w:rsid w:val="009B3D04"/>
    <w:rsid w:val="009B57C5"/>
    <w:rsid w:val="009B6A5E"/>
    <w:rsid w:val="009C026A"/>
    <w:rsid w:val="009D384D"/>
    <w:rsid w:val="009D3880"/>
    <w:rsid w:val="009E2742"/>
    <w:rsid w:val="009E6138"/>
    <w:rsid w:val="009F4E37"/>
    <w:rsid w:val="009F53C4"/>
    <w:rsid w:val="009F6046"/>
    <w:rsid w:val="00A05F23"/>
    <w:rsid w:val="00A11346"/>
    <w:rsid w:val="00A11ED0"/>
    <w:rsid w:val="00A1445C"/>
    <w:rsid w:val="00A20A71"/>
    <w:rsid w:val="00A227C2"/>
    <w:rsid w:val="00A249EF"/>
    <w:rsid w:val="00A24F97"/>
    <w:rsid w:val="00A26F95"/>
    <w:rsid w:val="00A3545C"/>
    <w:rsid w:val="00A411AB"/>
    <w:rsid w:val="00A437D2"/>
    <w:rsid w:val="00A44354"/>
    <w:rsid w:val="00A53FED"/>
    <w:rsid w:val="00A5665E"/>
    <w:rsid w:val="00A56F63"/>
    <w:rsid w:val="00A60352"/>
    <w:rsid w:val="00A64918"/>
    <w:rsid w:val="00A670EF"/>
    <w:rsid w:val="00A7013B"/>
    <w:rsid w:val="00A74810"/>
    <w:rsid w:val="00A7797A"/>
    <w:rsid w:val="00A77E21"/>
    <w:rsid w:val="00A80FFC"/>
    <w:rsid w:val="00AA7DA4"/>
    <w:rsid w:val="00AB30C8"/>
    <w:rsid w:val="00AB6902"/>
    <w:rsid w:val="00AC43C1"/>
    <w:rsid w:val="00AC7515"/>
    <w:rsid w:val="00AD1EBC"/>
    <w:rsid w:val="00AD2574"/>
    <w:rsid w:val="00AE2907"/>
    <w:rsid w:val="00AE3252"/>
    <w:rsid w:val="00AE47A3"/>
    <w:rsid w:val="00AE7893"/>
    <w:rsid w:val="00B13364"/>
    <w:rsid w:val="00B23A5D"/>
    <w:rsid w:val="00B40317"/>
    <w:rsid w:val="00B419D7"/>
    <w:rsid w:val="00B45B2F"/>
    <w:rsid w:val="00B46C02"/>
    <w:rsid w:val="00B5436F"/>
    <w:rsid w:val="00B5498E"/>
    <w:rsid w:val="00B60476"/>
    <w:rsid w:val="00B6261A"/>
    <w:rsid w:val="00B65CAC"/>
    <w:rsid w:val="00B74E81"/>
    <w:rsid w:val="00B771D5"/>
    <w:rsid w:val="00B817BB"/>
    <w:rsid w:val="00B83A79"/>
    <w:rsid w:val="00B86BB8"/>
    <w:rsid w:val="00B90F0B"/>
    <w:rsid w:val="00B94A67"/>
    <w:rsid w:val="00B95653"/>
    <w:rsid w:val="00B97916"/>
    <w:rsid w:val="00B97D7A"/>
    <w:rsid w:val="00BA475A"/>
    <w:rsid w:val="00BB352A"/>
    <w:rsid w:val="00BB38F5"/>
    <w:rsid w:val="00BB63C9"/>
    <w:rsid w:val="00BD5324"/>
    <w:rsid w:val="00BD7D78"/>
    <w:rsid w:val="00BE0DB0"/>
    <w:rsid w:val="00BF0347"/>
    <w:rsid w:val="00BF1DFD"/>
    <w:rsid w:val="00BF3C1F"/>
    <w:rsid w:val="00BF4530"/>
    <w:rsid w:val="00C02CB4"/>
    <w:rsid w:val="00C069A4"/>
    <w:rsid w:val="00C106A9"/>
    <w:rsid w:val="00C11224"/>
    <w:rsid w:val="00C13D28"/>
    <w:rsid w:val="00C20639"/>
    <w:rsid w:val="00C329BE"/>
    <w:rsid w:val="00C35435"/>
    <w:rsid w:val="00C53A85"/>
    <w:rsid w:val="00C700F3"/>
    <w:rsid w:val="00C70713"/>
    <w:rsid w:val="00C7514C"/>
    <w:rsid w:val="00C7586E"/>
    <w:rsid w:val="00C76794"/>
    <w:rsid w:val="00C80C06"/>
    <w:rsid w:val="00C83034"/>
    <w:rsid w:val="00C87E92"/>
    <w:rsid w:val="00C9471F"/>
    <w:rsid w:val="00CA0E31"/>
    <w:rsid w:val="00CA1A76"/>
    <w:rsid w:val="00CA3ACF"/>
    <w:rsid w:val="00CA48BA"/>
    <w:rsid w:val="00CA520F"/>
    <w:rsid w:val="00CA6742"/>
    <w:rsid w:val="00CB1E21"/>
    <w:rsid w:val="00CB3DD4"/>
    <w:rsid w:val="00CB7CA6"/>
    <w:rsid w:val="00CD0C08"/>
    <w:rsid w:val="00CD535C"/>
    <w:rsid w:val="00CE2FD6"/>
    <w:rsid w:val="00CE3F8E"/>
    <w:rsid w:val="00CE4C92"/>
    <w:rsid w:val="00CF2E02"/>
    <w:rsid w:val="00CF3E57"/>
    <w:rsid w:val="00CF5DE7"/>
    <w:rsid w:val="00CF63E3"/>
    <w:rsid w:val="00D00B33"/>
    <w:rsid w:val="00D12120"/>
    <w:rsid w:val="00D23508"/>
    <w:rsid w:val="00D2520C"/>
    <w:rsid w:val="00D420EC"/>
    <w:rsid w:val="00D44A98"/>
    <w:rsid w:val="00D4692C"/>
    <w:rsid w:val="00D46A08"/>
    <w:rsid w:val="00D52946"/>
    <w:rsid w:val="00D62814"/>
    <w:rsid w:val="00D8534F"/>
    <w:rsid w:val="00D96CED"/>
    <w:rsid w:val="00DA5302"/>
    <w:rsid w:val="00DA7497"/>
    <w:rsid w:val="00DC6DC9"/>
    <w:rsid w:val="00DD5D35"/>
    <w:rsid w:val="00DD7340"/>
    <w:rsid w:val="00DE0474"/>
    <w:rsid w:val="00DE1AEB"/>
    <w:rsid w:val="00DF1333"/>
    <w:rsid w:val="00DF61A8"/>
    <w:rsid w:val="00DF7BDA"/>
    <w:rsid w:val="00E02A9B"/>
    <w:rsid w:val="00E0795F"/>
    <w:rsid w:val="00E11931"/>
    <w:rsid w:val="00E17963"/>
    <w:rsid w:val="00E17B0D"/>
    <w:rsid w:val="00E27A74"/>
    <w:rsid w:val="00E27C63"/>
    <w:rsid w:val="00E319D0"/>
    <w:rsid w:val="00E341FD"/>
    <w:rsid w:val="00E35C87"/>
    <w:rsid w:val="00E4056B"/>
    <w:rsid w:val="00E42119"/>
    <w:rsid w:val="00E5000B"/>
    <w:rsid w:val="00E51BCA"/>
    <w:rsid w:val="00E558F1"/>
    <w:rsid w:val="00E62A95"/>
    <w:rsid w:val="00E7671E"/>
    <w:rsid w:val="00E776E7"/>
    <w:rsid w:val="00E83047"/>
    <w:rsid w:val="00E83F97"/>
    <w:rsid w:val="00E845AE"/>
    <w:rsid w:val="00E9225E"/>
    <w:rsid w:val="00E9345A"/>
    <w:rsid w:val="00E93DED"/>
    <w:rsid w:val="00E95411"/>
    <w:rsid w:val="00EA1430"/>
    <w:rsid w:val="00EA206E"/>
    <w:rsid w:val="00EA3670"/>
    <w:rsid w:val="00EA3939"/>
    <w:rsid w:val="00EA5E0C"/>
    <w:rsid w:val="00EA7F0B"/>
    <w:rsid w:val="00EB2E80"/>
    <w:rsid w:val="00EB4696"/>
    <w:rsid w:val="00EB484C"/>
    <w:rsid w:val="00EB51F3"/>
    <w:rsid w:val="00EC1947"/>
    <w:rsid w:val="00EC3BF6"/>
    <w:rsid w:val="00EC4479"/>
    <w:rsid w:val="00EC74FA"/>
    <w:rsid w:val="00ED0147"/>
    <w:rsid w:val="00ED14D4"/>
    <w:rsid w:val="00ED3008"/>
    <w:rsid w:val="00ED4383"/>
    <w:rsid w:val="00EE11F5"/>
    <w:rsid w:val="00EE2889"/>
    <w:rsid w:val="00EE3F1C"/>
    <w:rsid w:val="00EF1AE4"/>
    <w:rsid w:val="00EF2398"/>
    <w:rsid w:val="00EF38F4"/>
    <w:rsid w:val="00EF4714"/>
    <w:rsid w:val="00EF4FD6"/>
    <w:rsid w:val="00F01FDF"/>
    <w:rsid w:val="00F05A2F"/>
    <w:rsid w:val="00F07644"/>
    <w:rsid w:val="00F1145D"/>
    <w:rsid w:val="00F12BDE"/>
    <w:rsid w:val="00F13878"/>
    <w:rsid w:val="00F2326D"/>
    <w:rsid w:val="00F24C27"/>
    <w:rsid w:val="00F300A5"/>
    <w:rsid w:val="00F34348"/>
    <w:rsid w:val="00F409E9"/>
    <w:rsid w:val="00F43CBF"/>
    <w:rsid w:val="00F60DF1"/>
    <w:rsid w:val="00F63A34"/>
    <w:rsid w:val="00F64E02"/>
    <w:rsid w:val="00F74C14"/>
    <w:rsid w:val="00F76236"/>
    <w:rsid w:val="00F81A14"/>
    <w:rsid w:val="00F82A82"/>
    <w:rsid w:val="00F85FDA"/>
    <w:rsid w:val="00F8705B"/>
    <w:rsid w:val="00F87BCB"/>
    <w:rsid w:val="00F938F6"/>
    <w:rsid w:val="00FA01B9"/>
    <w:rsid w:val="00FA7981"/>
    <w:rsid w:val="00FB65B0"/>
    <w:rsid w:val="00FB6BD6"/>
    <w:rsid w:val="00FC3A2E"/>
    <w:rsid w:val="00FD45DC"/>
    <w:rsid w:val="00FD59FA"/>
    <w:rsid w:val="00FD673E"/>
    <w:rsid w:val="00FE679D"/>
    <w:rsid w:val="00FF17C5"/>
    <w:rsid w:val="00FF61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914E"/>
  <w14:defaultImageDpi w14:val="32767"/>
  <w15:chartTrackingRefBased/>
  <w15:docId w15:val="{E7B85CA0-F4C6-FD45-BF45-79FA6F00A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1FDF"/>
    <w:rPr>
      <w:rFonts w:ascii="Times New Roman" w:eastAsia="SimSun" w:hAnsi="Times New Roman" w:cs="Times New Roman"/>
      <w:lang w:eastAsia="en-US"/>
    </w:rPr>
  </w:style>
  <w:style w:type="paragraph" w:styleId="Heading2">
    <w:name w:val="heading 2"/>
    <w:basedOn w:val="Normal"/>
    <w:next w:val="Normal"/>
    <w:link w:val="Heading2Char"/>
    <w:qFormat/>
    <w:rsid w:val="00B817BB"/>
    <w:pPr>
      <w:keepNext/>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817BB"/>
    <w:rPr>
      <w:rFonts w:ascii="Times New Roman" w:eastAsia="SimSun" w:hAnsi="Times New Roman" w:cs="Times New Roman"/>
      <w:b/>
      <w:bCs/>
      <w:i/>
      <w:iCs/>
      <w:lang w:eastAsia="en-US"/>
    </w:rPr>
  </w:style>
  <w:style w:type="paragraph" w:styleId="NormalWeb">
    <w:name w:val="Normal (Web)"/>
    <w:basedOn w:val="Normal"/>
    <w:uiPriority w:val="99"/>
    <w:rsid w:val="00B817BB"/>
    <w:pPr>
      <w:spacing w:before="100" w:beforeAutospacing="1" w:after="100" w:afterAutospacing="1"/>
    </w:pPr>
  </w:style>
  <w:style w:type="paragraph" w:styleId="Footer">
    <w:name w:val="footer"/>
    <w:basedOn w:val="Normal"/>
    <w:link w:val="FooterChar"/>
    <w:uiPriority w:val="99"/>
    <w:rsid w:val="00B817BB"/>
    <w:pPr>
      <w:tabs>
        <w:tab w:val="center" w:pos="4320"/>
        <w:tab w:val="right" w:pos="8640"/>
      </w:tabs>
    </w:pPr>
  </w:style>
  <w:style w:type="character" w:customStyle="1" w:styleId="FooterChar">
    <w:name w:val="Footer Char"/>
    <w:basedOn w:val="DefaultParagraphFont"/>
    <w:link w:val="Footer"/>
    <w:uiPriority w:val="99"/>
    <w:rsid w:val="00B817BB"/>
    <w:rPr>
      <w:rFonts w:ascii="Times New Roman" w:eastAsia="SimSun" w:hAnsi="Times New Roman" w:cs="Times New Roman"/>
      <w:lang w:eastAsia="en-US"/>
    </w:rPr>
  </w:style>
  <w:style w:type="character" w:styleId="PageNumber">
    <w:name w:val="page number"/>
    <w:basedOn w:val="DefaultParagraphFont"/>
    <w:rsid w:val="00B817BB"/>
  </w:style>
  <w:style w:type="paragraph" w:styleId="BodyText">
    <w:name w:val="Body Text"/>
    <w:basedOn w:val="Normal"/>
    <w:link w:val="BodyTextChar"/>
    <w:rsid w:val="00B817BB"/>
    <w:pPr>
      <w:snapToGrid w:val="0"/>
    </w:pPr>
    <w:rPr>
      <w:rFonts w:ascii="Arial" w:hAnsi="Arial" w:cs="Arial"/>
      <w:spacing w:val="-3"/>
      <w:sz w:val="20"/>
      <w:szCs w:val="20"/>
    </w:rPr>
  </w:style>
  <w:style w:type="character" w:customStyle="1" w:styleId="BodyTextChar">
    <w:name w:val="Body Text Char"/>
    <w:basedOn w:val="DefaultParagraphFont"/>
    <w:link w:val="BodyText"/>
    <w:rsid w:val="00B817BB"/>
    <w:rPr>
      <w:rFonts w:ascii="Arial" w:eastAsia="SimSun" w:hAnsi="Arial" w:cs="Arial"/>
      <w:spacing w:val="-3"/>
      <w:sz w:val="20"/>
      <w:szCs w:val="20"/>
      <w:lang w:eastAsia="en-US"/>
    </w:rPr>
  </w:style>
  <w:style w:type="paragraph" w:styleId="BalloonText">
    <w:name w:val="Balloon Text"/>
    <w:basedOn w:val="Normal"/>
    <w:link w:val="BalloonTextChar"/>
    <w:uiPriority w:val="99"/>
    <w:semiHidden/>
    <w:unhideWhenUsed/>
    <w:rsid w:val="002956D0"/>
    <w:rPr>
      <w:sz w:val="18"/>
      <w:szCs w:val="18"/>
    </w:rPr>
  </w:style>
  <w:style w:type="character" w:customStyle="1" w:styleId="BalloonTextChar">
    <w:name w:val="Balloon Text Char"/>
    <w:basedOn w:val="DefaultParagraphFont"/>
    <w:link w:val="BalloonText"/>
    <w:uiPriority w:val="99"/>
    <w:semiHidden/>
    <w:rsid w:val="002956D0"/>
    <w:rPr>
      <w:rFonts w:ascii="Times New Roman" w:eastAsia="SimSun" w:hAnsi="Times New Roman" w:cs="Times New Roman"/>
      <w:sz w:val="18"/>
      <w:szCs w:val="18"/>
      <w:lang w:eastAsia="en-US"/>
    </w:rPr>
  </w:style>
  <w:style w:type="paragraph" w:styleId="ListParagraph">
    <w:name w:val="List Paragraph"/>
    <w:basedOn w:val="Normal"/>
    <w:uiPriority w:val="34"/>
    <w:qFormat/>
    <w:rsid w:val="00AE7893"/>
    <w:pPr>
      <w:ind w:left="720"/>
      <w:contextualSpacing/>
    </w:pPr>
  </w:style>
  <w:style w:type="paragraph" w:styleId="Revision">
    <w:name w:val="Revision"/>
    <w:hidden/>
    <w:uiPriority w:val="99"/>
    <w:semiHidden/>
    <w:rsid w:val="004336E3"/>
    <w:rPr>
      <w:rFonts w:ascii="Times New Roman" w:eastAsia="SimSun" w:hAnsi="Times New Roman" w:cs="Times New Roman"/>
      <w:lang w:eastAsia="en-US"/>
    </w:rPr>
  </w:style>
  <w:style w:type="paragraph" w:styleId="Header">
    <w:name w:val="header"/>
    <w:basedOn w:val="Normal"/>
    <w:link w:val="HeaderChar"/>
    <w:uiPriority w:val="99"/>
    <w:unhideWhenUsed/>
    <w:rsid w:val="0037690D"/>
    <w:pPr>
      <w:tabs>
        <w:tab w:val="center" w:pos="4680"/>
        <w:tab w:val="right" w:pos="9360"/>
      </w:tabs>
    </w:pPr>
  </w:style>
  <w:style w:type="character" w:customStyle="1" w:styleId="HeaderChar">
    <w:name w:val="Header Char"/>
    <w:basedOn w:val="DefaultParagraphFont"/>
    <w:link w:val="Header"/>
    <w:uiPriority w:val="99"/>
    <w:rsid w:val="0037690D"/>
    <w:rPr>
      <w:rFonts w:ascii="Times New Roman" w:eastAsia="SimSun" w:hAnsi="Times New Roman" w:cs="Times New Roman"/>
      <w:lang w:eastAsia="en-US"/>
    </w:rPr>
  </w:style>
  <w:style w:type="character" w:styleId="CommentReference">
    <w:name w:val="annotation reference"/>
    <w:basedOn w:val="DefaultParagraphFont"/>
    <w:uiPriority w:val="99"/>
    <w:semiHidden/>
    <w:unhideWhenUsed/>
    <w:rsid w:val="001D1482"/>
    <w:rPr>
      <w:sz w:val="18"/>
      <w:szCs w:val="18"/>
    </w:rPr>
  </w:style>
  <w:style w:type="paragraph" w:styleId="CommentText">
    <w:name w:val="annotation text"/>
    <w:basedOn w:val="Normal"/>
    <w:link w:val="CommentTextChar"/>
    <w:uiPriority w:val="99"/>
    <w:semiHidden/>
    <w:unhideWhenUsed/>
    <w:rsid w:val="001D1482"/>
  </w:style>
  <w:style w:type="character" w:customStyle="1" w:styleId="CommentTextChar">
    <w:name w:val="Comment Text Char"/>
    <w:basedOn w:val="DefaultParagraphFont"/>
    <w:link w:val="CommentText"/>
    <w:uiPriority w:val="99"/>
    <w:semiHidden/>
    <w:rsid w:val="001D1482"/>
    <w:rPr>
      <w:rFonts w:ascii="Times New Roman" w:eastAsia="SimSu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1D1482"/>
    <w:rPr>
      <w:b/>
      <w:bCs/>
      <w:sz w:val="20"/>
      <w:szCs w:val="20"/>
    </w:rPr>
  </w:style>
  <w:style w:type="character" w:customStyle="1" w:styleId="CommentSubjectChar">
    <w:name w:val="Comment Subject Char"/>
    <w:basedOn w:val="CommentTextChar"/>
    <w:link w:val="CommentSubject"/>
    <w:uiPriority w:val="99"/>
    <w:semiHidden/>
    <w:rsid w:val="001D1482"/>
    <w:rPr>
      <w:rFonts w:ascii="Times New Roman" w:eastAsia="SimSun" w:hAnsi="Times New Roman" w:cs="Times New Roman"/>
      <w:b/>
      <w:bCs/>
      <w:sz w:val="20"/>
      <w:szCs w:val="20"/>
      <w:lang w:eastAsia="en-US"/>
    </w:rPr>
  </w:style>
  <w:style w:type="table" w:styleId="TableGrid">
    <w:name w:val="Table Grid"/>
    <w:basedOn w:val="TableNormal"/>
    <w:uiPriority w:val="59"/>
    <w:rsid w:val="00BE0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E3F1C"/>
  </w:style>
  <w:style w:type="character" w:styleId="Hyperlink">
    <w:name w:val="Hyperlink"/>
    <w:basedOn w:val="DefaultParagraphFont"/>
    <w:uiPriority w:val="99"/>
    <w:unhideWhenUsed/>
    <w:rsid w:val="00883AD5"/>
    <w:rPr>
      <w:color w:val="0563C1" w:themeColor="hyperlink"/>
      <w:u w:val="single"/>
    </w:rPr>
  </w:style>
  <w:style w:type="character" w:styleId="FollowedHyperlink">
    <w:name w:val="FollowedHyperlink"/>
    <w:basedOn w:val="DefaultParagraphFont"/>
    <w:uiPriority w:val="99"/>
    <w:semiHidden/>
    <w:unhideWhenUsed/>
    <w:rsid w:val="00883AD5"/>
    <w:rPr>
      <w:color w:val="954F72" w:themeColor="followedHyperlink"/>
      <w:u w:val="single"/>
    </w:rPr>
  </w:style>
  <w:style w:type="character" w:styleId="UnresolvedMention">
    <w:name w:val="Unresolved Mention"/>
    <w:basedOn w:val="DefaultParagraphFont"/>
    <w:uiPriority w:val="99"/>
    <w:rsid w:val="005A6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76283">
      <w:bodyDiv w:val="1"/>
      <w:marLeft w:val="0"/>
      <w:marRight w:val="0"/>
      <w:marTop w:val="0"/>
      <w:marBottom w:val="0"/>
      <w:divBdr>
        <w:top w:val="none" w:sz="0" w:space="0" w:color="auto"/>
        <w:left w:val="none" w:sz="0" w:space="0" w:color="auto"/>
        <w:bottom w:val="none" w:sz="0" w:space="0" w:color="auto"/>
        <w:right w:val="none" w:sz="0" w:space="0" w:color="auto"/>
      </w:divBdr>
    </w:div>
    <w:div w:id="27074805">
      <w:bodyDiv w:val="1"/>
      <w:marLeft w:val="0"/>
      <w:marRight w:val="0"/>
      <w:marTop w:val="0"/>
      <w:marBottom w:val="0"/>
      <w:divBdr>
        <w:top w:val="none" w:sz="0" w:space="0" w:color="auto"/>
        <w:left w:val="none" w:sz="0" w:space="0" w:color="auto"/>
        <w:bottom w:val="none" w:sz="0" w:space="0" w:color="auto"/>
        <w:right w:val="none" w:sz="0" w:space="0" w:color="auto"/>
      </w:divBdr>
    </w:div>
    <w:div w:id="41296173">
      <w:bodyDiv w:val="1"/>
      <w:marLeft w:val="0"/>
      <w:marRight w:val="0"/>
      <w:marTop w:val="0"/>
      <w:marBottom w:val="0"/>
      <w:divBdr>
        <w:top w:val="none" w:sz="0" w:space="0" w:color="auto"/>
        <w:left w:val="none" w:sz="0" w:space="0" w:color="auto"/>
        <w:bottom w:val="none" w:sz="0" w:space="0" w:color="auto"/>
        <w:right w:val="none" w:sz="0" w:space="0" w:color="auto"/>
      </w:divBdr>
    </w:div>
    <w:div w:id="45953758">
      <w:bodyDiv w:val="1"/>
      <w:marLeft w:val="0"/>
      <w:marRight w:val="0"/>
      <w:marTop w:val="0"/>
      <w:marBottom w:val="0"/>
      <w:divBdr>
        <w:top w:val="none" w:sz="0" w:space="0" w:color="auto"/>
        <w:left w:val="none" w:sz="0" w:space="0" w:color="auto"/>
        <w:bottom w:val="none" w:sz="0" w:space="0" w:color="auto"/>
        <w:right w:val="none" w:sz="0" w:space="0" w:color="auto"/>
      </w:divBdr>
    </w:div>
    <w:div w:id="95828559">
      <w:bodyDiv w:val="1"/>
      <w:marLeft w:val="0"/>
      <w:marRight w:val="0"/>
      <w:marTop w:val="0"/>
      <w:marBottom w:val="0"/>
      <w:divBdr>
        <w:top w:val="none" w:sz="0" w:space="0" w:color="auto"/>
        <w:left w:val="none" w:sz="0" w:space="0" w:color="auto"/>
        <w:bottom w:val="none" w:sz="0" w:space="0" w:color="auto"/>
        <w:right w:val="none" w:sz="0" w:space="0" w:color="auto"/>
      </w:divBdr>
    </w:div>
    <w:div w:id="100494195">
      <w:bodyDiv w:val="1"/>
      <w:marLeft w:val="0"/>
      <w:marRight w:val="0"/>
      <w:marTop w:val="0"/>
      <w:marBottom w:val="0"/>
      <w:divBdr>
        <w:top w:val="none" w:sz="0" w:space="0" w:color="auto"/>
        <w:left w:val="none" w:sz="0" w:space="0" w:color="auto"/>
        <w:bottom w:val="none" w:sz="0" w:space="0" w:color="auto"/>
        <w:right w:val="none" w:sz="0" w:space="0" w:color="auto"/>
      </w:divBdr>
    </w:div>
    <w:div w:id="127824455">
      <w:bodyDiv w:val="1"/>
      <w:marLeft w:val="0"/>
      <w:marRight w:val="0"/>
      <w:marTop w:val="0"/>
      <w:marBottom w:val="0"/>
      <w:divBdr>
        <w:top w:val="none" w:sz="0" w:space="0" w:color="auto"/>
        <w:left w:val="none" w:sz="0" w:space="0" w:color="auto"/>
        <w:bottom w:val="none" w:sz="0" w:space="0" w:color="auto"/>
        <w:right w:val="none" w:sz="0" w:space="0" w:color="auto"/>
      </w:divBdr>
    </w:div>
    <w:div w:id="161358137">
      <w:bodyDiv w:val="1"/>
      <w:marLeft w:val="0"/>
      <w:marRight w:val="0"/>
      <w:marTop w:val="0"/>
      <w:marBottom w:val="0"/>
      <w:divBdr>
        <w:top w:val="none" w:sz="0" w:space="0" w:color="auto"/>
        <w:left w:val="none" w:sz="0" w:space="0" w:color="auto"/>
        <w:bottom w:val="none" w:sz="0" w:space="0" w:color="auto"/>
        <w:right w:val="none" w:sz="0" w:space="0" w:color="auto"/>
      </w:divBdr>
    </w:div>
    <w:div w:id="204416083">
      <w:bodyDiv w:val="1"/>
      <w:marLeft w:val="0"/>
      <w:marRight w:val="0"/>
      <w:marTop w:val="0"/>
      <w:marBottom w:val="0"/>
      <w:divBdr>
        <w:top w:val="none" w:sz="0" w:space="0" w:color="auto"/>
        <w:left w:val="none" w:sz="0" w:space="0" w:color="auto"/>
        <w:bottom w:val="none" w:sz="0" w:space="0" w:color="auto"/>
        <w:right w:val="none" w:sz="0" w:space="0" w:color="auto"/>
      </w:divBdr>
    </w:div>
    <w:div w:id="218983225">
      <w:bodyDiv w:val="1"/>
      <w:marLeft w:val="0"/>
      <w:marRight w:val="0"/>
      <w:marTop w:val="0"/>
      <w:marBottom w:val="0"/>
      <w:divBdr>
        <w:top w:val="none" w:sz="0" w:space="0" w:color="auto"/>
        <w:left w:val="none" w:sz="0" w:space="0" w:color="auto"/>
        <w:bottom w:val="none" w:sz="0" w:space="0" w:color="auto"/>
        <w:right w:val="none" w:sz="0" w:space="0" w:color="auto"/>
      </w:divBdr>
    </w:div>
    <w:div w:id="242109284">
      <w:bodyDiv w:val="1"/>
      <w:marLeft w:val="0"/>
      <w:marRight w:val="0"/>
      <w:marTop w:val="0"/>
      <w:marBottom w:val="0"/>
      <w:divBdr>
        <w:top w:val="none" w:sz="0" w:space="0" w:color="auto"/>
        <w:left w:val="none" w:sz="0" w:space="0" w:color="auto"/>
        <w:bottom w:val="none" w:sz="0" w:space="0" w:color="auto"/>
        <w:right w:val="none" w:sz="0" w:space="0" w:color="auto"/>
      </w:divBdr>
    </w:div>
    <w:div w:id="243078454">
      <w:bodyDiv w:val="1"/>
      <w:marLeft w:val="0"/>
      <w:marRight w:val="0"/>
      <w:marTop w:val="0"/>
      <w:marBottom w:val="0"/>
      <w:divBdr>
        <w:top w:val="none" w:sz="0" w:space="0" w:color="auto"/>
        <w:left w:val="none" w:sz="0" w:space="0" w:color="auto"/>
        <w:bottom w:val="none" w:sz="0" w:space="0" w:color="auto"/>
        <w:right w:val="none" w:sz="0" w:space="0" w:color="auto"/>
      </w:divBdr>
    </w:div>
    <w:div w:id="271978892">
      <w:bodyDiv w:val="1"/>
      <w:marLeft w:val="0"/>
      <w:marRight w:val="0"/>
      <w:marTop w:val="0"/>
      <w:marBottom w:val="0"/>
      <w:divBdr>
        <w:top w:val="none" w:sz="0" w:space="0" w:color="auto"/>
        <w:left w:val="none" w:sz="0" w:space="0" w:color="auto"/>
        <w:bottom w:val="none" w:sz="0" w:space="0" w:color="auto"/>
        <w:right w:val="none" w:sz="0" w:space="0" w:color="auto"/>
      </w:divBdr>
    </w:div>
    <w:div w:id="291401162">
      <w:bodyDiv w:val="1"/>
      <w:marLeft w:val="0"/>
      <w:marRight w:val="0"/>
      <w:marTop w:val="0"/>
      <w:marBottom w:val="0"/>
      <w:divBdr>
        <w:top w:val="none" w:sz="0" w:space="0" w:color="auto"/>
        <w:left w:val="none" w:sz="0" w:space="0" w:color="auto"/>
        <w:bottom w:val="none" w:sz="0" w:space="0" w:color="auto"/>
        <w:right w:val="none" w:sz="0" w:space="0" w:color="auto"/>
      </w:divBdr>
    </w:div>
    <w:div w:id="294874116">
      <w:bodyDiv w:val="1"/>
      <w:marLeft w:val="0"/>
      <w:marRight w:val="0"/>
      <w:marTop w:val="0"/>
      <w:marBottom w:val="0"/>
      <w:divBdr>
        <w:top w:val="none" w:sz="0" w:space="0" w:color="auto"/>
        <w:left w:val="none" w:sz="0" w:space="0" w:color="auto"/>
        <w:bottom w:val="none" w:sz="0" w:space="0" w:color="auto"/>
        <w:right w:val="none" w:sz="0" w:space="0" w:color="auto"/>
      </w:divBdr>
    </w:div>
    <w:div w:id="299462756">
      <w:bodyDiv w:val="1"/>
      <w:marLeft w:val="0"/>
      <w:marRight w:val="0"/>
      <w:marTop w:val="0"/>
      <w:marBottom w:val="0"/>
      <w:divBdr>
        <w:top w:val="none" w:sz="0" w:space="0" w:color="auto"/>
        <w:left w:val="none" w:sz="0" w:space="0" w:color="auto"/>
        <w:bottom w:val="none" w:sz="0" w:space="0" w:color="auto"/>
        <w:right w:val="none" w:sz="0" w:space="0" w:color="auto"/>
      </w:divBdr>
    </w:div>
    <w:div w:id="327631900">
      <w:bodyDiv w:val="1"/>
      <w:marLeft w:val="0"/>
      <w:marRight w:val="0"/>
      <w:marTop w:val="0"/>
      <w:marBottom w:val="0"/>
      <w:divBdr>
        <w:top w:val="none" w:sz="0" w:space="0" w:color="auto"/>
        <w:left w:val="none" w:sz="0" w:space="0" w:color="auto"/>
        <w:bottom w:val="none" w:sz="0" w:space="0" w:color="auto"/>
        <w:right w:val="none" w:sz="0" w:space="0" w:color="auto"/>
      </w:divBdr>
    </w:div>
    <w:div w:id="332614734">
      <w:bodyDiv w:val="1"/>
      <w:marLeft w:val="0"/>
      <w:marRight w:val="0"/>
      <w:marTop w:val="0"/>
      <w:marBottom w:val="0"/>
      <w:divBdr>
        <w:top w:val="none" w:sz="0" w:space="0" w:color="auto"/>
        <w:left w:val="none" w:sz="0" w:space="0" w:color="auto"/>
        <w:bottom w:val="none" w:sz="0" w:space="0" w:color="auto"/>
        <w:right w:val="none" w:sz="0" w:space="0" w:color="auto"/>
      </w:divBdr>
    </w:div>
    <w:div w:id="351154267">
      <w:bodyDiv w:val="1"/>
      <w:marLeft w:val="0"/>
      <w:marRight w:val="0"/>
      <w:marTop w:val="0"/>
      <w:marBottom w:val="0"/>
      <w:divBdr>
        <w:top w:val="none" w:sz="0" w:space="0" w:color="auto"/>
        <w:left w:val="none" w:sz="0" w:space="0" w:color="auto"/>
        <w:bottom w:val="none" w:sz="0" w:space="0" w:color="auto"/>
        <w:right w:val="none" w:sz="0" w:space="0" w:color="auto"/>
      </w:divBdr>
    </w:div>
    <w:div w:id="385495799">
      <w:bodyDiv w:val="1"/>
      <w:marLeft w:val="0"/>
      <w:marRight w:val="0"/>
      <w:marTop w:val="0"/>
      <w:marBottom w:val="0"/>
      <w:divBdr>
        <w:top w:val="none" w:sz="0" w:space="0" w:color="auto"/>
        <w:left w:val="none" w:sz="0" w:space="0" w:color="auto"/>
        <w:bottom w:val="none" w:sz="0" w:space="0" w:color="auto"/>
        <w:right w:val="none" w:sz="0" w:space="0" w:color="auto"/>
      </w:divBdr>
    </w:div>
    <w:div w:id="393967548">
      <w:bodyDiv w:val="1"/>
      <w:marLeft w:val="0"/>
      <w:marRight w:val="0"/>
      <w:marTop w:val="0"/>
      <w:marBottom w:val="0"/>
      <w:divBdr>
        <w:top w:val="none" w:sz="0" w:space="0" w:color="auto"/>
        <w:left w:val="none" w:sz="0" w:space="0" w:color="auto"/>
        <w:bottom w:val="none" w:sz="0" w:space="0" w:color="auto"/>
        <w:right w:val="none" w:sz="0" w:space="0" w:color="auto"/>
      </w:divBdr>
    </w:div>
    <w:div w:id="395476757">
      <w:bodyDiv w:val="1"/>
      <w:marLeft w:val="0"/>
      <w:marRight w:val="0"/>
      <w:marTop w:val="0"/>
      <w:marBottom w:val="0"/>
      <w:divBdr>
        <w:top w:val="none" w:sz="0" w:space="0" w:color="auto"/>
        <w:left w:val="none" w:sz="0" w:space="0" w:color="auto"/>
        <w:bottom w:val="none" w:sz="0" w:space="0" w:color="auto"/>
        <w:right w:val="none" w:sz="0" w:space="0" w:color="auto"/>
      </w:divBdr>
    </w:div>
    <w:div w:id="401022596">
      <w:bodyDiv w:val="1"/>
      <w:marLeft w:val="0"/>
      <w:marRight w:val="0"/>
      <w:marTop w:val="0"/>
      <w:marBottom w:val="0"/>
      <w:divBdr>
        <w:top w:val="none" w:sz="0" w:space="0" w:color="auto"/>
        <w:left w:val="none" w:sz="0" w:space="0" w:color="auto"/>
        <w:bottom w:val="none" w:sz="0" w:space="0" w:color="auto"/>
        <w:right w:val="none" w:sz="0" w:space="0" w:color="auto"/>
      </w:divBdr>
    </w:div>
    <w:div w:id="404299632">
      <w:bodyDiv w:val="1"/>
      <w:marLeft w:val="0"/>
      <w:marRight w:val="0"/>
      <w:marTop w:val="0"/>
      <w:marBottom w:val="0"/>
      <w:divBdr>
        <w:top w:val="none" w:sz="0" w:space="0" w:color="auto"/>
        <w:left w:val="none" w:sz="0" w:space="0" w:color="auto"/>
        <w:bottom w:val="none" w:sz="0" w:space="0" w:color="auto"/>
        <w:right w:val="none" w:sz="0" w:space="0" w:color="auto"/>
      </w:divBdr>
    </w:div>
    <w:div w:id="450830454">
      <w:bodyDiv w:val="1"/>
      <w:marLeft w:val="0"/>
      <w:marRight w:val="0"/>
      <w:marTop w:val="0"/>
      <w:marBottom w:val="0"/>
      <w:divBdr>
        <w:top w:val="none" w:sz="0" w:space="0" w:color="auto"/>
        <w:left w:val="none" w:sz="0" w:space="0" w:color="auto"/>
        <w:bottom w:val="none" w:sz="0" w:space="0" w:color="auto"/>
        <w:right w:val="none" w:sz="0" w:space="0" w:color="auto"/>
      </w:divBdr>
    </w:div>
    <w:div w:id="472450190">
      <w:bodyDiv w:val="1"/>
      <w:marLeft w:val="0"/>
      <w:marRight w:val="0"/>
      <w:marTop w:val="0"/>
      <w:marBottom w:val="0"/>
      <w:divBdr>
        <w:top w:val="none" w:sz="0" w:space="0" w:color="auto"/>
        <w:left w:val="none" w:sz="0" w:space="0" w:color="auto"/>
        <w:bottom w:val="none" w:sz="0" w:space="0" w:color="auto"/>
        <w:right w:val="none" w:sz="0" w:space="0" w:color="auto"/>
      </w:divBdr>
    </w:div>
    <w:div w:id="539243337">
      <w:bodyDiv w:val="1"/>
      <w:marLeft w:val="0"/>
      <w:marRight w:val="0"/>
      <w:marTop w:val="0"/>
      <w:marBottom w:val="0"/>
      <w:divBdr>
        <w:top w:val="none" w:sz="0" w:space="0" w:color="auto"/>
        <w:left w:val="none" w:sz="0" w:space="0" w:color="auto"/>
        <w:bottom w:val="none" w:sz="0" w:space="0" w:color="auto"/>
        <w:right w:val="none" w:sz="0" w:space="0" w:color="auto"/>
      </w:divBdr>
    </w:div>
    <w:div w:id="607666039">
      <w:bodyDiv w:val="1"/>
      <w:marLeft w:val="0"/>
      <w:marRight w:val="0"/>
      <w:marTop w:val="0"/>
      <w:marBottom w:val="0"/>
      <w:divBdr>
        <w:top w:val="none" w:sz="0" w:space="0" w:color="auto"/>
        <w:left w:val="none" w:sz="0" w:space="0" w:color="auto"/>
        <w:bottom w:val="none" w:sz="0" w:space="0" w:color="auto"/>
        <w:right w:val="none" w:sz="0" w:space="0" w:color="auto"/>
      </w:divBdr>
    </w:div>
    <w:div w:id="631516288">
      <w:bodyDiv w:val="1"/>
      <w:marLeft w:val="0"/>
      <w:marRight w:val="0"/>
      <w:marTop w:val="0"/>
      <w:marBottom w:val="0"/>
      <w:divBdr>
        <w:top w:val="none" w:sz="0" w:space="0" w:color="auto"/>
        <w:left w:val="none" w:sz="0" w:space="0" w:color="auto"/>
        <w:bottom w:val="none" w:sz="0" w:space="0" w:color="auto"/>
        <w:right w:val="none" w:sz="0" w:space="0" w:color="auto"/>
      </w:divBdr>
    </w:div>
    <w:div w:id="639530843">
      <w:bodyDiv w:val="1"/>
      <w:marLeft w:val="0"/>
      <w:marRight w:val="0"/>
      <w:marTop w:val="0"/>
      <w:marBottom w:val="0"/>
      <w:divBdr>
        <w:top w:val="none" w:sz="0" w:space="0" w:color="auto"/>
        <w:left w:val="none" w:sz="0" w:space="0" w:color="auto"/>
        <w:bottom w:val="none" w:sz="0" w:space="0" w:color="auto"/>
        <w:right w:val="none" w:sz="0" w:space="0" w:color="auto"/>
      </w:divBdr>
    </w:div>
    <w:div w:id="663508244">
      <w:bodyDiv w:val="1"/>
      <w:marLeft w:val="0"/>
      <w:marRight w:val="0"/>
      <w:marTop w:val="0"/>
      <w:marBottom w:val="0"/>
      <w:divBdr>
        <w:top w:val="none" w:sz="0" w:space="0" w:color="auto"/>
        <w:left w:val="none" w:sz="0" w:space="0" w:color="auto"/>
        <w:bottom w:val="none" w:sz="0" w:space="0" w:color="auto"/>
        <w:right w:val="none" w:sz="0" w:space="0" w:color="auto"/>
      </w:divBdr>
    </w:div>
    <w:div w:id="670989191">
      <w:bodyDiv w:val="1"/>
      <w:marLeft w:val="0"/>
      <w:marRight w:val="0"/>
      <w:marTop w:val="0"/>
      <w:marBottom w:val="0"/>
      <w:divBdr>
        <w:top w:val="none" w:sz="0" w:space="0" w:color="auto"/>
        <w:left w:val="none" w:sz="0" w:space="0" w:color="auto"/>
        <w:bottom w:val="none" w:sz="0" w:space="0" w:color="auto"/>
        <w:right w:val="none" w:sz="0" w:space="0" w:color="auto"/>
      </w:divBdr>
    </w:div>
    <w:div w:id="674262688">
      <w:bodyDiv w:val="1"/>
      <w:marLeft w:val="0"/>
      <w:marRight w:val="0"/>
      <w:marTop w:val="0"/>
      <w:marBottom w:val="0"/>
      <w:divBdr>
        <w:top w:val="none" w:sz="0" w:space="0" w:color="auto"/>
        <w:left w:val="none" w:sz="0" w:space="0" w:color="auto"/>
        <w:bottom w:val="none" w:sz="0" w:space="0" w:color="auto"/>
        <w:right w:val="none" w:sz="0" w:space="0" w:color="auto"/>
      </w:divBdr>
    </w:div>
    <w:div w:id="679158117">
      <w:bodyDiv w:val="1"/>
      <w:marLeft w:val="0"/>
      <w:marRight w:val="0"/>
      <w:marTop w:val="0"/>
      <w:marBottom w:val="0"/>
      <w:divBdr>
        <w:top w:val="none" w:sz="0" w:space="0" w:color="auto"/>
        <w:left w:val="none" w:sz="0" w:space="0" w:color="auto"/>
        <w:bottom w:val="none" w:sz="0" w:space="0" w:color="auto"/>
        <w:right w:val="none" w:sz="0" w:space="0" w:color="auto"/>
      </w:divBdr>
    </w:div>
    <w:div w:id="701050706">
      <w:bodyDiv w:val="1"/>
      <w:marLeft w:val="0"/>
      <w:marRight w:val="0"/>
      <w:marTop w:val="0"/>
      <w:marBottom w:val="0"/>
      <w:divBdr>
        <w:top w:val="none" w:sz="0" w:space="0" w:color="auto"/>
        <w:left w:val="none" w:sz="0" w:space="0" w:color="auto"/>
        <w:bottom w:val="none" w:sz="0" w:space="0" w:color="auto"/>
        <w:right w:val="none" w:sz="0" w:space="0" w:color="auto"/>
      </w:divBdr>
    </w:div>
    <w:div w:id="749234027">
      <w:bodyDiv w:val="1"/>
      <w:marLeft w:val="0"/>
      <w:marRight w:val="0"/>
      <w:marTop w:val="0"/>
      <w:marBottom w:val="0"/>
      <w:divBdr>
        <w:top w:val="none" w:sz="0" w:space="0" w:color="auto"/>
        <w:left w:val="none" w:sz="0" w:space="0" w:color="auto"/>
        <w:bottom w:val="none" w:sz="0" w:space="0" w:color="auto"/>
        <w:right w:val="none" w:sz="0" w:space="0" w:color="auto"/>
      </w:divBdr>
    </w:div>
    <w:div w:id="755857339">
      <w:bodyDiv w:val="1"/>
      <w:marLeft w:val="0"/>
      <w:marRight w:val="0"/>
      <w:marTop w:val="0"/>
      <w:marBottom w:val="0"/>
      <w:divBdr>
        <w:top w:val="none" w:sz="0" w:space="0" w:color="auto"/>
        <w:left w:val="none" w:sz="0" w:space="0" w:color="auto"/>
        <w:bottom w:val="none" w:sz="0" w:space="0" w:color="auto"/>
        <w:right w:val="none" w:sz="0" w:space="0" w:color="auto"/>
      </w:divBdr>
    </w:div>
    <w:div w:id="759721081">
      <w:bodyDiv w:val="1"/>
      <w:marLeft w:val="0"/>
      <w:marRight w:val="0"/>
      <w:marTop w:val="0"/>
      <w:marBottom w:val="0"/>
      <w:divBdr>
        <w:top w:val="none" w:sz="0" w:space="0" w:color="auto"/>
        <w:left w:val="none" w:sz="0" w:space="0" w:color="auto"/>
        <w:bottom w:val="none" w:sz="0" w:space="0" w:color="auto"/>
        <w:right w:val="none" w:sz="0" w:space="0" w:color="auto"/>
      </w:divBdr>
    </w:div>
    <w:div w:id="764884310">
      <w:bodyDiv w:val="1"/>
      <w:marLeft w:val="0"/>
      <w:marRight w:val="0"/>
      <w:marTop w:val="0"/>
      <w:marBottom w:val="0"/>
      <w:divBdr>
        <w:top w:val="none" w:sz="0" w:space="0" w:color="auto"/>
        <w:left w:val="none" w:sz="0" w:space="0" w:color="auto"/>
        <w:bottom w:val="none" w:sz="0" w:space="0" w:color="auto"/>
        <w:right w:val="none" w:sz="0" w:space="0" w:color="auto"/>
      </w:divBdr>
    </w:div>
    <w:div w:id="772360519">
      <w:bodyDiv w:val="1"/>
      <w:marLeft w:val="0"/>
      <w:marRight w:val="0"/>
      <w:marTop w:val="0"/>
      <w:marBottom w:val="0"/>
      <w:divBdr>
        <w:top w:val="none" w:sz="0" w:space="0" w:color="auto"/>
        <w:left w:val="none" w:sz="0" w:space="0" w:color="auto"/>
        <w:bottom w:val="none" w:sz="0" w:space="0" w:color="auto"/>
        <w:right w:val="none" w:sz="0" w:space="0" w:color="auto"/>
      </w:divBdr>
    </w:div>
    <w:div w:id="802503648">
      <w:bodyDiv w:val="1"/>
      <w:marLeft w:val="0"/>
      <w:marRight w:val="0"/>
      <w:marTop w:val="0"/>
      <w:marBottom w:val="0"/>
      <w:divBdr>
        <w:top w:val="none" w:sz="0" w:space="0" w:color="auto"/>
        <w:left w:val="none" w:sz="0" w:space="0" w:color="auto"/>
        <w:bottom w:val="none" w:sz="0" w:space="0" w:color="auto"/>
        <w:right w:val="none" w:sz="0" w:space="0" w:color="auto"/>
      </w:divBdr>
      <w:divsChild>
        <w:div w:id="529151058">
          <w:marLeft w:val="0"/>
          <w:marRight w:val="0"/>
          <w:marTop w:val="0"/>
          <w:marBottom w:val="0"/>
          <w:divBdr>
            <w:top w:val="none" w:sz="0" w:space="0" w:color="auto"/>
            <w:left w:val="none" w:sz="0" w:space="0" w:color="auto"/>
            <w:bottom w:val="none" w:sz="0" w:space="0" w:color="auto"/>
            <w:right w:val="none" w:sz="0" w:space="0" w:color="auto"/>
          </w:divBdr>
          <w:divsChild>
            <w:div w:id="1965111457">
              <w:marLeft w:val="0"/>
              <w:marRight w:val="0"/>
              <w:marTop w:val="0"/>
              <w:marBottom w:val="0"/>
              <w:divBdr>
                <w:top w:val="none" w:sz="0" w:space="0" w:color="auto"/>
                <w:left w:val="none" w:sz="0" w:space="0" w:color="auto"/>
                <w:bottom w:val="none" w:sz="0" w:space="0" w:color="auto"/>
                <w:right w:val="none" w:sz="0" w:space="0" w:color="auto"/>
              </w:divBdr>
              <w:divsChild>
                <w:div w:id="16053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41349">
          <w:marLeft w:val="0"/>
          <w:marRight w:val="0"/>
          <w:marTop w:val="0"/>
          <w:marBottom w:val="0"/>
          <w:divBdr>
            <w:top w:val="none" w:sz="0" w:space="0" w:color="auto"/>
            <w:left w:val="none" w:sz="0" w:space="0" w:color="auto"/>
            <w:bottom w:val="none" w:sz="0" w:space="0" w:color="auto"/>
            <w:right w:val="none" w:sz="0" w:space="0" w:color="auto"/>
          </w:divBdr>
          <w:divsChild>
            <w:div w:id="190148728">
              <w:marLeft w:val="0"/>
              <w:marRight w:val="0"/>
              <w:marTop w:val="0"/>
              <w:marBottom w:val="0"/>
              <w:divBdr>
                <w:top w:val="none" w:sz="0" w:space="0" w:color="auto"/>
                <w:left w:val="none" w:sz="0" w:space="0" w:color="auto"/>
                <w:bottom w:val="none" w:sz="0" w:space="0" w:color="auto"/>
                <w:right w:val="none" w:sz="0" w:space="0" w:color="auto"/>
              </w:divBdr>
              <w:divsChild>
                <w:div w:id="9320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277794">
      <w:bodyDiv w:val="1"/>
      <w:marLeft w:val="0"/>
      <w:marRight w:val="0"/>
      <w:marTop w:val="0"/>
      <w:marBottom w:val="0"/>
      <w:divBdr>
        <w:top w:val="none" w:sz="0" w:space="0" w:color="auto"/>
        <w:left w:val="none" w:sz="0" w:space="0" w:color="auto"/>
        <w:bottom w:val="none" w:sz="0" w:space="0" w:color="auto"/>
        <w:right w:val="none" w:sz="0" w:space="0" w:color="auto"/>
      </w:divBdr>
    </w:div>
    <w:div w:id="817578572">
      <w:bodyDiv w:val="1"/>
      <w:marLeft w:val="0"/>
      <w:marRight w:val="0"/>
      <w:marTop w:val="0"/>
      <w:marBottom w:val="0"/>
      <w:divBdr>
        <w:top w:val="none" w:sz="0" w:space="0" w:color="auto"/>
        <w:left w:val="none" w:sz="0" w:space="0" w:color="auto"/>
        <w:bottom w:val="none" w:sz="0" w:space="0" w:color="auto"/>
        <w:right w:val="none" w:sz="0" w:space="0" w:color="auto"/>
      </w:divBdr>
    </w:div>
    <w:div w:id="832183800">
      <w:bodyDiv w:val="1"/>
      <w:marLeft w:val="0"/>
      <w:marRight w:val="0"/>
      <w:marTop w:val="0"/>
      <w:marBottom w:val="0"/>
      <w:divBdr>
        <w:top w:val="none" w:sz="0" w:space="0" w:color="auto"/>
        <w:left w:val="none" w:sz="0" w:space="0" w:color="auto"/>
        <w:bottom w:val="none" w:sz="0" w:space="0" w:color="auto"/>
        <w:right w:val="none" w:sz="0" w:space="0" w:color="auto"/>
      </w:divBdr>
    </w:div>
    <w:div w:id="851529369">
      <w:bodyDiv w:val="1"/>
      <w:marLeft w:val="0"/>
      <w:marRight w:val="0"/>
      <w:marTop w:val="0"/>
      <w:marBottom w:val="0"/>
      <w:divBdr>
        <w:top w:val="none" w:sz="0" w:space="0" w:color="auto"/>
        <w:left w:val="none" w:sz="0" w:space="0" w:color="auto"/>
        <w:bottom w:val="none" w:sz="0" w:space="0" w:color="auto"/>
        <w:right w:val="none" w:sz="0" w:space="0" w:color="auto"/>
      </w:divBdr>
    </w:div>
    <w:div w:id="855464873">
      <w:bodyDiv w:val="1"/>
      <w:marLeft w:val="0"/>
      <w:marRight w:val="0"/>
      <w:marTop w:val="0"/>
      <w:marBottom w:val="0"/>
      <w:divBdr>
        <w:top w:val="none" w:sz="0" w:space="0" w:color="auto"/>
        <w:left w:val="none" w:sz="0" w:space="0" w:color="auto"/>
        <w:bottom w:val="none" w:sz="0" w:space="0" w:color="auto"/>
        <w:right w:val="none" w:sz="0" w:space="0" w:color="auto"/>
      </w:divBdr>
    </w:div>
    <w:div w:id="858591198">
      <w:bodyDiv w:val="1"/>
      <w:marLeft w:val="0"/>
      <w:marRight w:val="0"/>
      <w:marTop w:val="0"/>
      <w:marBottom w:val="0"/>
      <w:divBdr>
        <w:top w:val="none" w:sz="0" w:space="0" w:color="auto"/>
        <w:left w:val="none" w:sz="0" w:space="0" w:color="auto"/>
        <w:bottom w:val="none" w:sz="0" w:space="0" w:color="auto"/>
        <w:right w:val="none" w:sz="0" w:space="0" w:color="auto"/>
      </w:divBdr>
      <w:divsChild>
        <w:div w:id="1394111471">
          <w:marLeft w:val="547"/>
          <w:marRight w:val="0"/>
          <w:marTop w:val="154"/>
          <w:marBottom w:val="0"/>
          <w:divBdr>
            <w:top w:val="none" w:sz="0" w:space="0" w:color="auto"/>
            <w:left w:val="none" w:sz="0" w:space="0" w:color="auto"/>
            <w:bottom w:val="none" w:sz="0" w:space="0" w:color="auto"/>
            <w:right w:val="none" w:sz="0" w:space="0" w:color="auto"/>
          </w:divBdr>
        </w:div>
      </w:divsChild>
    </w:div>
    <w:div w:id="859398298">
      <w:bodyDiv w:val="1"/>
      <w:marLeft w:val="0"/>
      <w:marRight w:val="0"/>
      <w:marTop w:val="0"/>
      <w:marBottom w:val="0"/>
      <w:divBdr>
        <w:top w:val="none" w:sz="0" w:space="0" w:color="auto"/>
        <w:left w:val="none" w:sz="0" w:space="0" w:color="auto"/>
        <w:bottom w:val="none" w:sz="0" w:space="0" w:color="auto"/>
        <w:right w:val="none" w:sz="0" w:space="0" w:color="auto"/>
      </w:divBdr>
    </w:div>
    <w:div w:id="874461738">
      <w:bodyDiv w:val="1"/>
      <w:marLeft w:val="0"/>
      <w:marRight w:val="0"/>
      <w:marTop w:val="0"/>
      <w:marBottom w:val="0"/>
      <w:divBdr>
        <w:top w:val="none" w:sz="0" w:space="0" w:color="auto"/>
        <w:left w:val="none" w:sz="0" w:space="0" w:color="auto"/>
        <w:bottom w:val="none" w:sz="0" w:space="0" w:color="auto"/>
        <w:right w:val="none" w:sz="0" w:space="0" w:color="auto"/>
      </w:divBdr>
    </w:div>
    <w:div w:id="885798648">
      <w:bodyDiv w:val="1"/>
      <w:marLeft w:val="0"/>
      <w:marRight w:val="0"/>
      <w:marTop w:val="0"/>
      <w:marBottom w:val="0"/>
      <w:divBdr>
        <w:top w:val="none" w:sz="0" w:space="0" w:color="auto"/>
        <w:left w:val="none" w:sz="0" w:space="0" w:color="auto"/>
        <w:bottom w:val="none" w:sz="0" w:space="0" w:color="auto"/>
        <w:right w:val="none" w:sz="0" w:space="0" w:color="auto"/>
      </w:divBdr>
    </w:div>
    <w:div w:id="907181368">
      <w:bodyDiv w:val="1"/>
      <w:marLeft w:val="0"/>
      <w:marRight w:val="0"/>
      <w:marTop w:val="0"/>
      <w:marBottom w:val="0"/>
      <w:divBdr>
        <w:top w:val="none" w:sz="0" w:space="0" w:color="auto"/>
        <w:left w:val="none" w:sz="0" w:space="0" w:color="auto"/>
        <w:bottom w:val="none" w:sz="0" w:space="0" w:color="auto"/>
        <w:right w:val="none" w:sz="0" w:space="0" w:color="auto"/>
      </w:divBdr>
    </w:div>
    <w:div w:id="916865907">
      <w:bodyDiv w:val="1"/>
      <w:marLeft w:val="0"/>
      <w:marRight w:val="0"/>
      <w:marTop w:val="0"/>
      <w:marBottom w:val="0"/>
      <w:divBdr>
        <w:top w:val="none" w:sz="0" w:space="0" w:color="auto"/>
        <w:left w:val="none" w:sz="0" w:space="0" w:color="auto"/>
        <w:bottom w:val="none" w:sz="0" w:space="0" w:color="auto"/>
        <w:right w:val="none" w:sz="0" w:space="0" w:color="auto"/>
      </w:divBdr>
    </w:div>
    <w:div w:id="917442296">
      <w:bodyDiv w:val="1"/>
      <w:marLeft w:val="0"/>
      <w:marRight w:val="0"/>
      <w:marTop w:val="0"/>
      <w:marBottom w:val="0"/>
      <w:divBdr>
        <w:top w:val="none" w:sz="0" w:space="0" w:color="auto"/>
        <w:left w:val="none" w:sz="0" w:space="0" w:color="auto"/>
        <w:bottom w:val="none" w:sz="0" w:space="0" w:color="auto"/>
        <w:right w:val="none" w:sz="0" w:space="0" w:color="auto"/>
      </w:divBdr>
    </w:div>
    <w:div w:id="939919744">
      <w:bodyDiv w:val="1"/>
      <w:marLeft w:val="0"/>
      <w:marRight w:val="0"/>
      <w:marTop w:val="0"/>
      <w:marBottom w:val="0"/>
      <w:divBdr>
        <w:top w:val="none" w:sz="0" w:space="0" w:color="auto"/>
        <w:left w:val="none" w:sz="0" w:space="0" w:color="auto"/>
        <w:bottom w:val="none" w:sz="0" w:space="0" w:color="auto"/>
        <w:right w:val="none" w:sz="0" w:space="0" w:color="auto"/>
      </w:divBdr>
    </w:div>
    <w:div w:id="949044411">
      <w:bodyDiv w:val="1"/>
      <w:marLeft w:val="0"/>
      <w:marRight w:val="0"/>
      <w:marTop w:val="0"/>
      <w:marBottom w:val="0"/>
      <w:divBdr>
        <w:top w:val="none" w:sz="0" w:space="0" w:color="auto"/>
        <w:left w:val="none" w:sz="0" w:space="0" w:color="auto"/>
        <w:bottom w:val="none" w:sz="0" w:space="0" w:color="auto"/>
        <w:right w:val="none" w:sz="0" w:space="0" w:color="auto"/>
      </w:divBdr>
    </w:div>
    <w:div w:id="955985543">
      <w:bodyDiv w:val="1"/>
      <w:marLeft w:val="0"/>
      <w:marRight w:val="0"/>
      <w:marTop w:val="0"/>
      <w:marBottom w:val="0"/>
      <w:divBdr>
        <w:top w:val="none" w:sz="0" w:space="0" w:color="auto"/>
        <w:left w:val="none" w:sz="0" w:space="0" w:color="auto"/>
        <w:bottom w:val="none" w:sz="0" w:space="0" w:color="auto"/>
        <w:right w:val="none" w:sz="0" w:space="0" w:color="auto"/>
      </w:divBdr>
    </w:div>
    <w:div w:id="960301555">
      <w:bodyDiv w:val="1"/>
      <w:marLeft w:val="0"/>
      <w:marRight w:val="0"/>
      <w:marTop w:val="0"/>
      <w:marBottom w:val="0"/>
      <w:divBdr>
        <w:top w:val="none" w:sz="0" w:space="0" w:color="auto"/>
        <w:left w:val="none" w:sz="0" w:space="0" w:color="auto"/>
        <w:bottom w:val="none" w:sz="0" w:space="0" w:color="auto"/>
        <w:right w:val="none" w:sz="0" w:space="0" w:color="auto"/>
      </w:divBdr>
    </w:div>
    <w:div w:id="974218683">
      <w:bodyDiv w:val="1"/>
      <w:marLeft w:val="0"/>
      <w:marRight w:val="0"/>
      <w:marTop w:val="0"/>
      <w:marBottom w:val="0"/>
      <w:divBdr>
        <w:top w:val="none" w:sz="0" w:space="0" w:color="auto"/>
        <w:left w:val="none" w:sz="0" w:space="0" w:color="auto"/>
        <w:bottom w:val="none" w:sz="0" w:space="0" w:color="auto"/>
        <w:right w:val="none" w:sz="0" w:space="0" w:color="auto"/>
      </w:divBdr>
    </w:div>
    <w:div w:id="999189485">
      <w:bodyDiv w:val="1"/>
      <w:marLeft w:val="0"/>
      <w:marRight w:val="0"/>
      <w:marTop w:val="0"/>
      <w:marBottom w:val="0"/>
      <w:divBdr>
        <w:top w:val="none" w:sz="0" w:space="0" w:color="auto"/>
        <w:left w:val="none" w:sz="0" w:space="0" w:color="auto"/>
        <w:bottom w:val="none" w:sz="0" w:space="0" w:color="auto"/>
        <w:right w:val="none" w:sz="0" w:space="0" w:color="auto"/>
      </w:divBdr>
    </w:div>
    <w:div w:id="1016269851">
      <w:bodyDiv w:val="1"/>
      <w:marLeft w:val="0"/>
      <w:marRight w:val="0"/>
      <w:marTop w:val="0"/>
      <w:marBottom w:val="0"/>
      <w:divBdr>
        <w:top w:val="none" w:sz="0" w:space="0" w:color="auto"/>
        <w:left w:val="none" w:sz="0" w:space="0" w:color="auto"/>
        <w:bottom w:val="none" w:sz="0" w:space="0" w:color="auto"/>
        <w:right w:val="none" w:sz="0" w:space="0" w:color="auto"/>
      </w:divBdr>
    </w:div>
    <w:div w:id="1021930073">
      <w:bodyDiv w:val="1"/>
      <w:marLeft w:val="0"/>
      <w:marRight w:val="0"/>
      <w:marTop w:val="0"/>
      <w:marBottom w:val="0"/>
      <w:divBdr>
        <w:top w:val="none" w:sz="0" w:space="0" w:color="auto"/>
        <w:left w:val="none" w:sz="0" w:space="0" w:color="auto"/>
        <w:bottom w:val="none" w:sz="0" w:space="0" w:color="auto"/>
        <w:right w:val="none" w:sz="0" w:space="0" w:color="auto"/>
      </w:divBdr>
    </w:div>
    <w:div w:id="1027756029">
      <w:bodyDiv w:val="1"/>
      <w:marLeft w:val="0"/>
      <w:marRight w:val="0"/>
      <w:marTop w:val="0"/>
      <w:marBottom w:val="0"/>
      <w:divBdr>
        <w:top w:val="none" w:sz="0" w:space="0" w:color="auto"/>
        <w:left w:val="none" w:sz="0" w:space="0" w:color="auto"/>
        <w:bottom w:val="none" w:sz="0" w:space="0" w:color="auto"/>
        <w:right w:val="none" w:sz="0" w:space="0" w:color="auto"/>
      </w:divBdr>
    </w:div>
    <w:div w:id="1056120859">
      <w:bodyDiv w:val="1"/>
      <w:marLeft w:val="0"/>
      <w:marRight w:val="0"/>
      <w:marTop w:val="0"/>
      <w:marBottom w:val="0"/>
      <w:divBdr>
        <w:top w:val="none" w:sz="0" w:space="0" w:color="auto"/>
        <w:left w:val="none" w:sz="0" w:space="0" w:color="auto"/>
        <w:bottom w:val="none" w:sz="0" w:space="0" w:color="auto"/>
        <w:right w:val="none" w:sz="0" w:space="0" w:color="auto"/>
      </w:divBdr>
    </w:div>
    <w:div w:id="1136021532">
      <w:bodyDiv w:val="1"/>
      <w:marLeft w:val="0"/>
      <w:marRight w:val="0"/>
      <w:marTop w:val="0"/>
      <w:marBottom w:val="0"/>
      <w:divBdr>
        <w:top w:val="none" w:sz="0" w:space="0" w:color="auto"/>
        <w:left w:val="none" w:sz="0" w:space="0" w:color="auto"/>
        <w:bottom w:val="none" w:sz="0" w:space="0" w:color="auto"/>
        <w:right w:val="none" w:sz="0" w:space="0" w:color="auto"/>
      </w:divBdr>
    </w:div>
    <w:div w:id="1175531668">
      <w:bodyDiv w:val="1"/>
      <w:marLeft w:val="0"/>
      <w:marRight w:val="0"/>
      <w:marTop w:val="0"/>
      <w:marBottom w:val="0"/>
      <w:divBdr>
        <w:top w:val="none" w:sz="0" w:space="0" w:color="auto"/>
        <w:left w:val="none" w:sz="0" w:space="0" w:color="auto"/>
        <w:bottom w:val="none" w:sz="0" w:space="0" w:color="auto"/>
        <w:right w:val="none" w:sz="0" w:space="0" w:color="auto"/>
      </w:divBdr>
    </w:div>
    <w:div w:id="1192524473">
      <w:bodyDiv w:val="1"/>
      <w:marLeft w:val="0"/>
      <w:marRight w:val="0"/>
      <w:marTop w:val="0"/>
      <w:marBottom w:val="0"/>
      <w:divBdr>
        <w:top w:val="none" w:sz="0" w:space="0" w:color="auto"/>
        <w:left w:val="none" w:sz="0" w:space="0" w:color="auto"/>
        <w:bottom w:val="none" w:sz="0" w:space="0" w:color="auto"/>
        <w:right w:val="none" w:sz="0" w:space="0" w:color="auto"/>
      </w:divBdr>
    </w:div>
    <w:div w:id="1208683677">
      <w:bodyDiv w:val="1"/>
      <w:marLeft w:val="0"/>
      <w:marRight w:val="0"/>
      <w:marTop w:val="0"/>
      <w:marBottom w:val="0"/>
      <w:divBdr>
        <w:top w:val="none" w:sz="0" w:space="0" w:color="auto"/>
        <w:left w:val="none" w:sz="0" w:space="0" w:color="auto"/>
        <w:bottom w:val="none" w:sz="0" w:space="0" w:color="auto"/>
        <w:right w:val="none" w:sz="0" w:space="0" w:color="auto"/>
      </w:divBdr>
    </w:div>
    <w:div w:id="1216695753">
      <w:bodyDiv w:val="1"/>
      <w:marLeft w:val="0"/>
      <w:marRight w:val="0"/>
      <w:marTop w:val="0"/>
      <w:marBottom w:val="0"/>
      <w:divBdr>
        <w:top w:val="none" w:sz="0" w:space="0" w:color="auto"/>
        <w:left w:val="none" w:sz="0" w:space="0" w:color="auto"/>
        <w:bottom w:val="none" w:sz="0" w:space="0" w:color="auto"/>
        <w:right w:val="none" w:sz="0" w:space="0" w:color="auto"/>
      </w:divBdr>
    </w:div>
    <w:div w:id="1229027880">
      <w:bodyDiv w:val="1"/>
      <w:marLeft w:val="0"/>
      <w:marRight w:val="0"/>
      <w:marTop w:val="0"/>
      <w:marBottom w:val="0"/>
      <w:divBdr>
        <w:top w:val="none" w:sz="0" w:space="0" w:color="auto"/>
        <w:left w:val="none" w:sz="0" w:space="0" w:color="auto"/>
        <w:bottom w:val="none" w:sz="0" w:space="0" w:color="auto"/>
        <w:right w:val="none" w:sz="0" w:space="0" w:color="auto"/>
      </w:divBdr>
    </w:div>
    <w:div w:id="1250850448">
      <w:bodyDiv w:val="1"/>
      <w:marLeft w:val="0"/>
      <w:marRight w:val="0"/>
      <w:marTop w:val="0"/>
      <w:marBottom w:val="0"/>
      <w:divBdr>
        <w:top w:val="none" w:sz="0" w:space="0" w:color="auto"/>
        <w:left w:val="none" w:sz="0" w:space="0" w:color="auto"/>
        <w:bottom w:val="none" w:sz="0" w:space="0" w:color="auto"/>
        <w:right w:val="none" w:sz="0" w:space="0" w:color="auto"/>
      </w:divBdr>
    </w:div>
    <w:div w:id="1263076491">
      <w:bodyDiv w:val="1"/>
      <w:marLeft w:val="0"/>
      <w:marRight w:val="0"/>
      <w:marTop w:val="0"/>
      <w:marBottom w:val="0"/>
      <w:divBdr>
        <w:top w:val="none" w:sz="0" w:space="0" w:color="auto"/>
        <w:left w:val="none" w:sz="0" w:space="0" w:color="auto"/>
        <w:bottom w:val="none" w:sz="0" w:space="0" w:color="auto"/>
        <w:right w:val="none" w:sz="0" w:space="0" w:color="auto"/>
      </w:divBdr>
    </w:div>
    <w:div w:id="1305083952">
      <w:bodyDiv w:val="1"/>
      <w:marLeft w:val="0"/>
      <w:marRight w:val="0"/>
      <w:marTop w:val="0"/>
      <w:marBottom w:val="0"/>
      <w:divBdr>
        <w:top w:val="none" w:sz="0" w:space="0" w:color="auto"/>
        <w:left w:val="none" w:sz="0" w:space="0" w:color="auto"/>
        <w:bottom w:val="none" w:sz="0" w:space="0" w:color="auto"/>
        <w:right w:val="none" w:sz="0" w:space="0" w:color="auto"/>
      </w:divBdr>
    </w:div>
    <w:div w:id="1324236799">
      <w:bodyDiv w:val="1"/>
      <w:marLeft w:val="0"/>
      <w:marRight w:val="0"/>
      <w:marTop w:val="0"/>
      <w:marBottom w:val="0"/>
      <w:divBdr>
        <w:top w:val="none" w:sz="0" w:space="0" w:color="auto"/>
        <w:left w:val="none" w:sz="0" w:space="0" w:color="auto"/>
        <w:bottom w:val="none" w:sz="0" w:space="0" w:color="auto"/>
        <w:right w:val="none" w:sz="0" w:space="0" w:color="auto"/>
      </w:divBdr>
    </w:div>
    <w:div w:id="1337227933">
      <w:bodyDiv w:val="1"/>
      <w:marLeft w:val="0"/>
      <w:marRight w:val="0"/>
      <w:marTop w:val="0"/>
      <w:marBottom w:val="0"/>
      <w:divBdr>
        <w:top w:val="none" w:sz="0" w:space="0" w:color="auto"/>
        <w:left w:val="none" w:sz="0" w:space="0" w:color="auto"/>
        <w:bottom w:val="none" w:sz="0" w:space="0" w:color="auto"/>
        <w:right w:val="none" w:sz="0" w:space="0" w:color="auto"/>
      </w:divBdr>
    </w:div>
    <w:div w:id="1352802502">
      <w:bodyDiv w:val="1"/>
      <w:marLeft w:val="0"/>
      <w:marRight w:val="0"/>
      <w:marTop w:val="0"/>
      <w:marBottom w:val="0"/>
      <w:divBdr>
        <w:top w:val="none" w:sz="0" w:space="0" w:color="auto"/>
        <w:left w:val="none" w:sz="0" w:space="0" w:color="auto"/>
        <w:bottom w:val="none" w:sz="0" w:space="0" w:color="auto"/>
        <w:right w:val="none" w:sz="0" w:space="0" w:color="auto"/>
      </w:divBdr>
    </w:div>
    <w:div w:id="1355183363">
      <w:bodyDiv w:val="1"/>
      <w:marLeft w:val="0"/>
      <w:marRight w:val="0"/>
      <w:marTop w:val="0"/>
      <w:marBottom w:val="0"/>
      <w:divBdr>
        <w:top w:val="none" w:sz="0" w:space="0" w:color="auto"/>
        <w:left w:val="none" w:sz="0" w:space="0" w:color="auto"/>
        <w:bottom w:val="none" w:sz="0" w:space="0" w:color="auto"/>
        <w:right w:val="none" w:sz="0" w:space="0" w:color="auto"/>
      </w:divBdr>
    </w:div>
    <w:div w:id="1355884724">
      <w:bodyDiv w:val="1"/>
      <w:marLeft w:val="0"/>
      <w:marRight w:val="0"/>
      <w:marTop w:val="0"/>
      <w:marBottom w:val="0"/>
      <w:divBdr>
        <w:top w:val="none" w:sz="0" w:space="0" w:color="auto"/>
        <w:left w:val="none" w:sz="0" w:space="0" w:color="auto"/>
        <w:bottom w:val="none" w:sz="0" w:space="0" w:color="auto"/>
        <w:right w:val="none" w:sz="0" w:space="0" w:color="auto"/>
      </w:divBdr>
    </w:div>
    <w:div w:id="1375810449">
      <w:bodyDiv w:val="1"/>
      <w:marLeft w:val="0"/>
      <w:marRight w:val="0"/>
      <w:marTop w:val="0"/>
      <w:marBottom w:val="0"/>
      <w:divBdr>
        <w:top w:val="none" w:sz="0" w:space="0" w:color="auto"/>
        <w:left w:val="none" w:sz="0" w:space="0" w:color="auto"/>
        <w:bottom w:val="none" w:sz="0" w:space="0" w:color="auto"/>
        <w:right w:val="none" w:sz="0" w:space="0" w:color="auto"/>
      </w:divBdr>
    </w:div>
    <w:div w:id="1459954442">
      <w:bodyDiv w:val="1"/>
      <w:marLeft w:val="0"/>
      <w:marRight w:val="0"/>
      <w:marTop w:val="0"/>
      <w:marBottom w:val="0"/>
      <w:divBdr>
        <w:top w:val="none" w:sz="0" w:space="0" w:color="auto"/>
        <w:left w:val="none" w:sz="0" w:space="0" w:color="auto"/>
        <w:bottom w:val="none" w:sz="0" w:space="0" w:color="auto"/>
        <w:right w:val="none" w:sz="0" w:space="0" w:color="auto"/>
      </w:divBdr>
    </w:div>
    <w:div w:id="1461261470">
      <w:bodyDiv w:val="1"/>
      <w:marLeft w:val="0"/>
      <w:marRight w:val="0"/>
      <w:marTop w:val="0"/>
      <w:marBottom w:val="0"/>
      <w:divBdr>
        <w:top w:val="none" w:sz="0" w:space="0" w:color="auto"/>
        <w:left w:val="none" w:sz="0" w:space="0" w:color="auto"/>
        <w:bottom w:val="none" w:sz="0" w:space="0" w:color="auto"/>
        <w:right w:val="none" w:sz="0" w:space="0" w:color="auto"/>
      </w:divBdr>
    </w:div>
    <w:div w:id="1466846335">
      <w:bodyDiv w:val="1"/>
      <w:marLeft w:val="0"/>
      <w:marRight w:val="0"/>
      <w:marTop w:val="0"/>
      <w:marBottom w:val="0"/>
      <w:divBdr>
        <w:top w:val="none" w:sz="0" w:space="0" w:color="auto"/>
        <w:left w:val="none" w:sz="0" w:space="0" w:color="auto"/>
        <w:bottom w:val="none" w:sz="0" w:space="0" w:color="auto"/>
        <w:right w:val="none" w:sz="0" w:space="0" w:color="auto"/>
      </w:divBdr>
    </w:div>
    <w:div w:id="1487891729">
      <w:bodyDiv w:val="1"/>
      <w:marLeft w:val="0"/>
      <w:marRight w:val="0"/>
      <w:marTop w:val="0"/>
      <w:marBottom w:val="0"/>
      <w:divBdr>
        <w:top w:val="none" w:sz="0" w:space="0" w:color="auto"/>
        <w:left w:val="none" w:sz="0" w:space="0" w:color="auto"/>
        <w:bottom w:val="none" w:sz="0" w:space="0" w:color="auto"/>
        <w:right w:val="none" w:sz="0" w:space="0" w:color="auto"/>
      </w:divBdr>
    </w:div>
    <w:div w:id="1489588813">
      <w:bodyDiv w:val="1"/>
      <w:marLeft w:val="0"/>
      <w:marRight w:val="0"/>
      <w:marTop w:val="0"/>
      <w:marBottom w:val="0"/>
      <w:divBdr>
        <w:top w:val="none" w:sz="0" w:space="0" w:color="auto"/>
        <w:left w:val="none" w:sz="0" w:space="0" w:color="auto"/>
        <w:bottom w:val="none" w:sz="0" w:space="0" w:color="auto"/>
        <w:right w:val="none" w:sz="0" w:space="0" w:color="auto"/>
      </w:divBdr>
    </w:div>
    <w:div w:id="1521894934">
      <w:bodyDiv w:val="1"/>
      <w:marLeft w:val="0"/>
      <w:marRight w:val="0"/>
      <w:marTop w:val="0"/>
      <w:marBottom w:val="0"/>
      <w:divBdr>
        <w:top w:val="none" w:sz="0" w:space="0" w:color="auto"/>
        <w:left w:val="none" w:sz="0" w:space="0" w:color="auto"/>
        <w:bottom w:val="none" w:sz="0" w:space="0" w:color="auto"/>
        <w:right w:val="none" w:sz="0" w:space="0" w:color="auto"/>
      </w:divBdr>
    </w:div>
    <w:div w:id="1553074861">
      <w:bodyDiv w:val="1"/>
      <w:marLeft w:val="0"/>
      <w:marRight w:val="0"/>
      <w:marTop w:val="0"/>
      <w:marBottom w:val="0"/>
      <w:divBdr>
        <w:top w:val="none" w:sz="0" w:space="0" w:color="auto"/>
        <w:left w:val="none" w:sz="0" w:space="0" w:color="auto"/>
        <w:bottom w:val="none" w:sz="0" w:space="0" w:color="auto"/>
        <w:right w:val="none" w:sz="0" w:space="0" w:color="auto"/>
      </w:divBdr>
    </w:div>
    <w:div w:id="1558130046">
      <w:bodyDiv w:val="1"/>
      <w:marLeft w:val="0"/>
      <w:marRight w:val="0"/>
      <w:marTop w:val="0"/>
      <w:marBottom w:val="0"/>
      <w:divBdr>
        <w:top w:val="none" w:sz="0" w:space="0" w:color="auto"/>
        <w:left w:val="none" w:sz="0" w:space="0" w:color="auto"/>
        <w:bottom w:val="none" w:sz="0" w:space="0" w:color="auto"/>
        <w:right w:val="none" w:sz="0" w:space="0" w:color="auto"/>
      </w:divBdr>
    </w:div>
    <w:div w:id="1581869656">
      <w:bodyDiv w:val="1"/>
      <w:marLeft w:val="0"/>
      <w:marRight w:val="0"/>
      <w:marTop w:val="0"/>
      <w:marBottom w:val="0"/>
      <w:divBdr>
        <w:top w:val="none" w:sz="0" w:space="0" w:color="auto"/>
        <w:left w:val="none" w:sz="0" w:space="0" w:color="auto"/>
        <w:bottom w:val="none" w:sz="0" w:space="0" w:color="auto"/>
        <w:right w:val="none" w:sz="0" w:space="0" w:color="auto"/>
      </w:divBdr>
    </w:div>
    <w:div w:id="1583221262">
      <w:bodyDiv w:val="1"/>
      <w:marLeft w:val="0"/>
      <w:marRight w:val="0"/>
      <w:marTop w:val="0"/>
      <w:marBottom w:val="0"/>
      <w:divBdr>
        <w:top w:val="none" w:sz="0" w:space="0" w:color="auto"/>
        <w:left w:val="none" w:sz="0" w:space="0" w:color="auto"/>
        <w:bottom w:val="none" w:sz="0" w:space="0" w:color="auto"/>
        <w:right w:val="none" w:sz="0" w:space="0" w:color="auto"/>
      </w:divBdr>
    </w:div>
    <w:div w:id="1617129750">
      <w:bodyDiv w:val="1"/>
      <w:marLeft w:val="0"/>
      <w:marRight w:val="0"/>
      <w:marTop w:val="0"/>
      <w:marBottom w:val="0"/>
      <w:divBdr>
        <w:top w:val="none" w:sz="0" w:space="0" w:color="auto"/>
        <w:left w:val="none" w:sz="0" w:space="0" w:color="auto"/>
        <w:bottom w:val="none" w:sz="0" w:space="0" w:color="auto"/>
        <w:right w:val="none" w:sz="0" w:space="0" w:color="auto"/>
      </w:divBdr>
    </w:div>
    <w:div w:id="1620332883">
      <w:bodyDiv w:val="1"/>
      <w:marLeft w:val="0"/>
      <w:marRight w:val="0"/>
      <w:marTop w:val="0"/>
      <w:marBottom w:val="0"/>
      <w:divBdr>
        <w:top w:val="none" w:sz="0" w:space="0" w:color="auto"/>
        <w:left w:val="none" w:sz="0" w:space="0" w:color="auto"/>
        <w:bottom w:val="none" w:sz="0" w:space="0" w:color="auto"/>
        <w:right w:val="none" w:sz="0" w:space="0" w:color="auto"/>
      </w:divBdr>
    </w:div>
    <w:div w:id="1628200432">
      <w:bodyDiv w:val="1"/>
      <w:marLeft w:val="0"/>
      <w:marRight w:val="0"/>
      <w:marTop w:val="0"/>
      <w:marBottom w:val="0"/>
      <w:divBdr>
        <w:top w:val="none" w:sz="0" w:space="0" w:color="auto"/>
        <w:left w:val="none" w:sz="0" w:space="0" w:color="auto"/>
        <w:bottom w:val="none" w:sz="0" w:space="0" w:color="auto"/>
        <w:right w:val="none" w:sz="0" w:space="0" w:color="auto"/>
      </w:divBdr>
    </w:div>
    <w:div w:id="1689285807">
      <w:bodyDiv w:val="1"/>
      <w:marLeft w:val="0"/>
      <w:marRight w:val="0"/>
      <w:marTop w:val="0"/>
      <w:marBottom w:val="0"/>
      <w:divBdr>
        <w:top w:val="none" w:sz="0" w:space="0" w:color="auto"/>
        <w:left w:val="none" w:sz="0" w:space="0" w:color="auto"/>
        <w:bottom w:val="none" w:sz="0" w:space="0" w:color="auto"/>
        <w:right w:val="none" w:sz="0" w:space="0" w:color="auto"/>
      </w:divBdr>
    </w:div>
    <w:div w:id="1689867475">
      <w:bodyDiv w:val="1"/>
      <w:marLeft w:val="0"/>
      <w:marRight w:val="0"/>
      <w:marTop w:val="0"/>
      <w:marBottom w:val="0"/>
      <w:divBdr>
        <w:top w:val="none" w:sz="0" w:space="0" w:color="auto"/>
        <w:left w:val="none" w:sz="0" w:space="0" w:color="auto"/>
        <w:bottom w:val="none" w:sz="0" w:space="0" w:color="auto"/>
        <w:right w:val="none" w:sz="0" w:space="0" w:color="auto"/>
      </w:divBdr>
    </w:div>
    <w:div w:id="1697389674">
      <w:bodyDiv w:val="1"/>
      <w:marLeft w:val="0"/>
      <w:marRight w:val="0"/>
      <w:marTop w:val="0"/>
      <w:marBottom w:val="0"/>
      <w:divBdr>
        <w:top w:val="none" w:sz="0" w:space="0" w:color="auto"/>
        <w:left w:val="none" w:sz="0" w:space="0" w:color="auto"/>
        <w:bottom w:val="none" w:sz="0" w:space="0" w:color="auto"/>
        <w:right w:val="none" w:sz="0" w:space="0" w:color="auto"/>
      </w:divBdr>
    </w:div>
    <w:div w:id="1711494480">
      <w:bodyDiv w:val="1"/>
      <w:marLeft w:val="0"/>
      <w:marRight w:val="0"/>
      <w:marTop w:val="0"/>
      <w:marBottom w:val="0"/>
      <w:divBdr>
        <w:top w:val="none" w:sz="0" w:space="0" w:color="auto"/>
        <w:left w:val="none" w:sz="0" w:space="0" w:color="auto"/>
        <w:bottom w:val="none" w:sz="0" w:space="0" w:color="auto"/>
        <w:right w:val="none" w:sz="0" w:space="0" w:color="auto"/>
      </w:divBdr>
    </w:div>
    <w:div w:id="1741828862">
      <w:bodyDiv w:val="1"/>
      <w:marLeft w:val="0"/>
      <w:marRight w:val="0"/>
      <w:marTop w:val="0"/>
      <w:marBottom w:val="0"/>
      <w:divBdr>
        <w:top w:val="none" w:sz="0" w:space="0" w:color="auto"/>
        <w:left w:val="none" w:sz="0" w:space="0" w:color="auto"/>
        <w:bottom w:val="none" w:sz="0" w:space="0" w:color="auto"/>
        <w:right w:val="none" w:sz="0" w:space="0" w:color="auto"/>
      </w:divBdr>
    </w:div>
    <w:div w:id="1743478009">
      <w:bodyDiv w:val="1"/>
      <w:marLeft w:val="0"/>
      <w:marRight w:val="0"/>
      <w:marTop w:val="0"/>
      <w:marBottom w:val="0"/>
      <w:divBdr>
        <w:top w:val="none" w:sz="0" w:space="0" w:color="auto"/>
        <w:left w:val="none" w:sz="0" w:space="0" w:color="auto"/>
        <w:bottom w:val="none" w:sz="0" w:space="0" w:color="auto"/>
        <w:right w:val="none" w:sz="0" w:space="0" w:color="auto"/>
      </w:divBdr>
    </w:div>
    <w:div w:id="1799644556">
      <w:bodyDiv w:val="1"/>
      <w:marLeft w:val="0"/>
      <w:marRight w:val="0"/>
      <w:marTop w:val="0"/>
      <w:marBottom w:val="0"/>
      <w:divBdr>
        <w:top w:val="none" w:sz="0" w:space="0" w:color="auto"/>
        <w:left w:val="none" w:sz="0" w:space="0" w:color="auto"/>
        <w:bottom w:val="none" w:sz="0" w:space="0" w:color="auto"/>
        <w:right w:val="none" w:sz="0" w:space="0" w:color="auto"/>
      </w:divBdr>
    </w:div>
    <w:div w:id="1831360037">
      <w:bodyDiv w:val="1"/>
      <w:marLeft w:val="0"/>
      <w:marRight w:val="0"/>
      <w:marTop w:val="0"/>
      <w:marBottom w:val="0"/>
      <w:divBdr>
        <w:top w:val="none" w:sz="0" w:space="0" w:color="auto"/>
        <w:left w:val="none" w:sz="0" w:space="0" w:color="auto"/>
        <w:bottom w:val="none" w:sz="0" w:space="0" w:color="auto"/>
        <w:right w:val="none" w:sz="0" w:space="0" w:color="auto"/>
      </w:divBdr>
    </w:div>
    <w:div w:id="1832217028">
      <w:bodyDiv w:val="1"/>
      <w:marLeft w:val="0"/>
      <w:marRight w:val="0"/>
      <w:marTop w:val="0"/>
      <w:marBottom w:val="0"/>
      <w:divBdr>
        <w:top w:val="none" w:sz="0" w:space="0" w:color="auto"/>
        <w:left w:val="none" w:sz="0" w:space="0" w:color="auto"/>
        <w:bottom w:val="none" w:sz="0" w:space="0" w:color="auto"/>
        <w:right w:val="none" w:sz="0" w:space="0" w:color="auto"/>
      </w:divBdr>
    </w:div>
    <w:div w:id="1835533942">
      <w:bodyDiv w:val="1"/>
      <w:marLeft w:val="0"/>
      <w:marRight w:val="0"/>
      <w:marTop w:val="0"/>
      <w:marBottom w:val="0"/>
      <w:divBdr>
        <w:top w:val="none" w:sz="0" w:space="0" w:color="auto"/>
        <w:left w:val="none" w:sz="0" w:space="0" w:color="auto"/>
        <w:bottom w:val="none" w:sz="0" w:space="0" w:color="auto"/>
        <w:right w:val="none" w:sz="0" w:space="0" w:color="auto"/>
      </w:divBdr>
    </w:div>
    <w:div w:id="1851601080">
      <w:bodyDiv w:val="1"/>
      <w:marLeft w:val="0"/>
      <w:marRight w:val="0"/>
      <w:marTop w:val="0"/>
      <w:marBottom w:val="0"/>
      <w:divBdr>
        <w:top w:val="none" w:sz="0" w:space="0" w:color="auto"/>
        <w:left w:val="none" w:sz="0" w:space="0" w:color="auto"/>
        <w:bottom w:val="none" w:sz="0" w:space="0" w:color="auto"/>
        <w:right w:val="none" w:sz="0" w:space="0" w:color="auto"/>
      </w:divBdr>
    </w:div>
    <w:div w:id="1852526440">
      <w:bodyDiv w:val="1"/>
      <w:marLeft w:val="0"/>
      <w:marRight w:val="0"/>
      <w:marTop w:val="0"/>
      <w:marBottom w:val="0"/>
      <w:divBdr>
        <w:top w:val="none" w:sz="0" w:space="0" w:color="auto"/>
        <w:left w:val="none" w:sz="0" w:space="0" w:color="auto"/>
        <w:bottom w:val="none" w:sz="0" w:space="0" w:color="auto"/>
        <w:right w:val="none" w:sz="0" w:space="0" w:color="auto"/>
      </w:divBdr>
    </w:div>
    <w:div w:id="1861043694">
      <w:bodyDiv w:val="1"/>
      <w:marLeft w:val="0"/>
      <w:marRight w:val="0"/>
      <w:marTop w:val="0"/>
      <w:marBottom w:val="0"/>
      <w:divBdr>
        <w:top w:val="none" w:sz="0" w:space="0" w:color="auto"/>
        <w:left w:val="none" w:sz="0" w:space="0" w:color="auto"/>
        <w:bottom w:val="none" w:sz="0" w:space="0" w:color="auto"/>
        <w:right w:val="none" w:sz="0" w:space="0" w:color="auto"/>
      </w:divBdr>
    </w:div>
    <w:div w:id="1866290815">
      <w:bodyDiv w:val="1"/>
      <w:marLeft w:val="0"/>
      <w:marRight w:val="0"/>
      <w:marTop w:val="0"/>
      <w:marBottom w:val="0"/>
      <w:divBdr>
        <w:top w:val="none" w:sz="0" w:space="0" w:color="auto"/>
        <w:left w:val="none" w:sz="0" w:space="0" w:color="auto"/>
        <w:bottom w:val="none" w:sz="0" w:space="0" w:color="auto"/>
        <w:right w:val="none" w:sz="0" w:space="0" w:color="auto"/>
      </w:divBdr>
    </w:div>
    <w:div w:id="1895117465">
      <w:bodyDiv w:val="1"/>
      <w:marLeft w:val="0"/>
      <w:marRight w:val="0"/>
      <w:marTop w:val="0"/>
      <w:marBottom w:val="0"/>
      <w:divBdr>
        <w:top w:val="none" w:sz="0" w:space="0" w:color="auto"/>
        <w:left w:val="none" w:sz="0" w:space="0" w:color="auto"/>
        <w:bottom w:val="none" w:sz="0" w:space="0" w:color="auto"/>
        <w:right w:val="none" w:sz="0" w:space="0" w:color="auto"/>
      </w:divBdr>
    </w:div>
    <w:div w:id="1895775693">
      <w:bodyDiv w:val="1"/>
      <w:marLeft w:val="0"/>
      <w:marRight w:val="0"/>
      <w:marTop w:val="0"/>
      <w:marBottom w:val="0"/>
      <w:divBdr>
        <w:top w:val="none" w:sz="0" w:space="0" w:color="auto"/>
        <w:left w:val="none" w:sz="0" w:space="0" w:color="auto"/>
        <w:bottom w:val="none" w:sz="0" w:space="0" w:color="auto"/>
        <w:right w:val="none" w:sz="0" w:space="0" w:color="auto"/>
      </w:divBdr>
    </w:div>
    <w:div w:id="1920166517">
      <w:bodyDiv w:val="1"/>
      <w:marLeft w:val="0"/>
      <w:marRight w:val="0"/>
      <w:marTop w:val="0"/>
      <w:marBottom w:val="0"/>
      <w:divBdr>
        <w:top w:val="none" w:sz="0" w:space="0" w:color="auto"/>
        <w:left w:val="none" w:sz="0" w:space="0" w:color="auto"/>
        <w:bottom w:val="none" w:sz="0" w:space="0" w:color="auto"/>
        <w:right w:val="none" w:sz="0" w:space="0" w:color="auto"/>
      </w:divBdr>
    </w:div>
    <w:div w:id="1932541409">
      <w:bodyDiv w:val="1"/>
      <w:marLeft w:val="0"/>
      <w:marRight w:val="0"/>
      <w:marTop w:val="0"/>
      <w:marBottom w:val="0"/>
      <w:divBdr>
        <w:top w:val="none" w:sz="0" w:space="0" w:color="auto"/>
        <w:left w:val="none" w:sz="0" w:space="0" w:color="auto"/>
        <w:bottom w:val="none" w:sz="0" w:space="0" w:color="auto"/>
        <w:right w:val="none" w:sz="0" w:space="0" w:color="auto"/>
      </w:divBdr>
    </w:div>
    <w:div w:id="1981618895">
      <w:bodyDiv w:val="1"/>
      <w:marLeft w:val="0"/>
      <w:marRight w:val="0"/>
      <w:marTop w:val="0"/>
      <w:marBottom w:val="0"/>
      <w:divBdr>
        <w:top w:val="none" w:sz="0" w:space="0" w:color="auto"/>
        <w:left w:val="none" w:sz="0" w:space="0" w:color="auto"/>
        <w:bottom w:val="none" w:sz="0" w:space="0" w:color="auto"/>
        <w:right w:val="none" w:sz="0" w:space="0" w:color="auto"/>
      </w:divBdr>
    </w:div>
    <w:div w:id="1982996909">
      <w:bodyDiv w:val="1"/>
      <w:marLeft w:val="0"/>
      <w:marRight w:val="0"/>
      <w:marTop w:val="0"/>
      <w:marBottom w:val="0"/>
      <w:divBdr>
        <w:top w:val="none" w:sz="0" w:space="0" w:color="auto"/>
        <w:left w:val="none" w:sz="0" w:space="0" w:color="auto"/>
        <w:bottom w:val="none" w:sz="0" w:space="0" w:color="auto"/>
        <w:right w:val="none" w:sz="0" w:space="0" w:color="auto"/>
      </w:divBdr>
    </w:div>
    <w:div w:id="2022313826">
      <w:bodyDiv w:val="1"/>
      <w:marLeft w:val="0"/>
      <w:marRight w:val="0"/>
      <w:marTop w:val="0"/>
      <w:marBottom w:val="0"/>
      <w:divBdr>
        <w:top w:val="none" w:sz="0" w:space="0" w:color="auto"/>
        <w:left w:val="none" w:sz="0" w:space="0" w:color="auto"/>
        <w:bottom w:val="none" w:sz="0" w:space="0" w:color="auto"/>
        <w:right w:val="none" w:sz="0" w:space="0" w:color="auto"/>
      </w:divBdr>
    </w:div>
    <w:div w:id="2078555217">
      <w:bodyDiv w:val="1"/>
      <w:marLeft w:val="0"/>
      <w:marRight w:val="0"/>
      <w:marTop w:val="0"/>
      <w:marBottom w:val="0"/>
      <w:divBdr>
        <w:top w:val="none" w:sz="0" w:space="0" w:color="auto"/>
        <w:left w:val="none" w:sz="0" w:space="0" w:color="auto"/>
        <w:bottom w:val="none" w:sz="0" w:space="0" w:color="auto"/>
        <w:right w:val="none" w:sz="0" w:space="0" w:color="auto"/>
      </w:divBdr>
    </w:div>
    <w:div w:id="2087140707">
      <w:bodyDiv w:val="1"/>
      <w:marLeft w:val="0"/>
      <w:marRight w:val="0"/>
      <w:marTop w:val="0"/>
      <w:marBottom w:val="0"/>
      <w:divBdr>
        <w:top w:val="none" w:sz="0" w:space="0" w:color="auto"/>
        <w:left w:val="none" w:sz="0" w:space="0" w:color="auto"/>
        <w:bottom w:val="none" w:sz="0" w:space="0" w:color="auto"/>
        <w:right w:val="none" w:sz="0" w:space="0" w:color="auto"/>
      </w:divBdr>
    </w:div>
    <w:div w:id="2092120266">
      <w:bodyDiv w:val="1"/>
      <w:marLeft w:val="0"/>
      <w:marRight w:val="0"/>
      <w:marTop w:val="0"/>
      <w:marBottom w:val="0"/>
      <w:divBdr>
        <w:top w:val="none" w:sz="0" w:space="0" w:color="auto"/>
        <w:left w:val="none" w:sz="0" w:space="0" w:color="auto"/>
        <w:bottom w:val="none" w:sz="0" w:space="0" w:color="auto"/>
        <w:right w:val="none" w:sz="0" w:space="0" w:color="auto"/>
      </w:divBdr>
    </w:div>
    <w:div w:id="2131123939">
      <w:bodyDiv w:val="1"/>
      <w:marLeft w:val="0"/>
      <w:marRight w:val="0"/>
      <w:marTop w:val="0"/>
      <w:marBottom w:val="0"/>
      <w:divBdr>
        <w:top w:val="none" w:sz="0" w:space="0" w:color="auto"/>
        <w:left w:val="none" w:sz="0" w:space="0" w:color="auto"/>
        <w:bottom w:val="none" w:sz="0" w:space="0" w:color="auto"/>
        <w:right w:val="none" w:sz="0" w:space="0" w:color="auto"/>
      </w:divBdr>
    </w:div>
    <w:div w:id="2136873160">
      <w:bodyDiv w:val="1"/>
      <w:marLeft w:val="0"/>
      <w:marRight w:val="0"/>
      <w:marTop w:val="0"/>
      <w:marBottom w:val="0"/>
      <w:divBdr>
        <w:top w:val="none" w:sz="0" w:space="0" w:color="auto"/>
        <w:left w:val="none" w:sz="0" w:space="0" w:color="auto"/>
        <w:bottom w:val="none" w:sz="0" w:space="0" w:color="auto"/>
        <w:right w:val="none" w:sz="0" w:space="0" w:color="auto"/>
      </w:divBdr>
    </w:div>
    <w:div w:id="2139953537">
      <w:bodyDiv w:val="1"/>
      <w:marLeft w:val="0"/>
      <w:marRight w:val="0"/>
      <w:marTop w:val="0"/>
      <w:marBottom w:val="0"/>
      <w:divBdr>
        <w:top w:val="none" w:sz="0" w:space="0" w:color="auto"/>
        <w:left w:val="none" w:sz="0" w:space="0" w:color="auto"/>
        <w:bottom w:val="none" w:sz="0" w:space="0" w:color="auto"/>
        <w:right w:val="none" w:sz="0" w:space="0" w:color="auto"/>
      </w:divBdr>
    </w:div>
    <w:div w:id="21423840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my.bridgew.edu/departments/affirmativeaction/SitePages/Home.aspx" TargetMode="External"/><Relationship Id="rId4" Type="http://schemas.openxmlformats.org/officeDocument/2006/relationships/settings" Target="settings.xml"/><Relationship Id="rId9" Type="http://schemas.openxmlformats.org/officeDocument/2006/relationships/hyperlink" Target="https://catalog.bridgew.edu/content.php?catoid=10&amp;navoid=97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AFA8E-3B46-EB49-B178-A235E77D1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2998</TotalTime>
  <Pages>3</Pages>
  <Words>2186</Words>
  <Characters>12463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 Luzi</dc:creator>
  <cp:keywords/>
  <dc:description/>
  <cp:lastModifiedBy>Shi, Luzi</cp:lastModifiedBy>
  <cp:revision>3</cp:revision>
  <cp:lastPrinted>2021-05-22T14:54:00Z</cp:lastPrinted>
  <dcterms:created xsi:type="dcterms:W3CDTF">2017-04-28T17:59:00Z</dcterms:created>
  <dcterms:modified xsi:type="dcterms:W3CDTF">2021-05-24T14:58:00Z</dcterms:modified>
</cp:coreProperties>
</file>